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73FD7" w:rsidRDefault="004D74C5" w:rsidP="00473FD7">
      <w:pPr>
        <w:pStyle w:val="Nadpis1"/>
      </w:pPr>
      <w:bookmarkStart w:id="0" w:name="_Toc482102445"/>
      <w:r w:rsidRPr="00BA0D5C">
        <w:rPr>
          <w:noProof/>
          <w:lang w:eastAsia="cs-CZ"/>
        </w:rPr>
        <w:drawing>
          <wp:anchor distT="0" distB="0" distL="114300" distR="114300" simplePos="0" relativeHeight="251658240" behindDoc="0" locked="0" layoutInCell="1" allowOverlap="1" wp14:anchorId="226E9CAF" wp14:editId="087DBA2C">
            <wp:simplePos x="0" y="0"/>
            <wp:positionH relativeFrom="column">
              <wp:posOffset>-635</wp:posOffset>
            </wp:positionH>
            <wp:positionV relativeFrom="paragraph">
              <wp:posOffset>-635</wp:posOffset>
            </wp:positionV>
            <wp:extent cx="1536700" cy="2882900"/>
            <wp:effectExtent l="0" t="0" r="6350" b="0"/>
            <wp:wrapSquare wrapText="bothSides"/>
            <wp:docPr id="14" name="Obrázek 14" descr="Our Lady of Fatima: ">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ur Lady of Fatima: ">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0" cy="2882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3659">
        <w:t xml:space="preserve">Zjevení Panny Marie </w:t>
      </w:r>
      <w:proofErr w:type="spellStart"/>
      <w:r w:rsidRPr="00513659">
        <w:t>Fatimské</w:t>
      </w:r>
      <w:bookmarkEnd w:id="0"/>
      <w:proofErr w:type="spellEnd"/>
      <w:r w:rsidRPr="00513659">
        <w:t xml:space="preserve"> </w:t>
      </w:r>
    </w:p>
    <w:p w:rsidR="00A45955" w:rsidRPr="00513659" w:rsidRDefault="00473FD7" w:rsidP="00473FD7">
      <w:pPr>
        <w:pStyle w:val="Podtitul"/>
      </w:pPr>
      <w:r>
        <w:t>Metodika pro výuku náboženství – přibližně od 10 let věku</w:t>
      </w:r>
    </w:p>
    <w:p w:rsidR="00513659" w:rsidRPr="00BA0D5C" w:rsidRDefault="00336FF3" w:rsidP="00BA0D5C">
      <w:pPr>
        <w:rPr>
          <w:b/>
          <w:u w:val="single"/>
        </w:rPr>
      </w:pPr>
      <w:r w:rsidRPr="00BA0D5C">
        <w:rPr>
          <w:b/>
          <w:u w:val="single"/>
        </w:rPr>
        <w:t xml:space="preserve">Cíle: </w:t>
      </w:r>
    </w:p>
    <w:p w:rsidR="003957CE" w:rsidRDefault="00336FF3" w:rsidP="00BA0D5C">
      <w:pPr>
        <w:pStyle w:val="Odstavecseseznamem"/>
        <w:numPr>
          <w:ilvl w:val="0"/>
          <w:numId w:val="4"/>
        </w:numPr>
      </w:pPr>
      <w:r>
        <w:t xml:space="preserve">Seznámit </w:t>
      </w:r>
      <w:r w:rsidR="003C1DD2">
        <w:t>se</w:t>
      </w:r>
      <w:r w:rsidR="003957CE">
        <w:t xml:space="preserve"> skutečností mariánsk</w:t>
      </w:r>
      <w:r w:rsidR="004D520D">
        <w:t>ých zjevení</w:t>
      </w:r>
      <w:r w:rsidR="00DC5E7A">
        <w:t xml:space="preserve"> obecně</w:t>
      </w:r>
    </w:p>
    <w:p w:rsidR="00D05EB7" w:rsidRDefault="001361A1" w:rsidP="00BA0D5C">
      <w:pPr>
        <w:pStyle w:val="Odstavecseseznamem"/>
        <w:numPr>
          <w:ilvl w:val="0"/>
          <w:numId w:val="4"/>
        </w:numPr>
      </w:pPr>
      <w:r>
        <w:t>Nastínit</w:t>
      </w:r>
      <w:r w:rsidR="00AC680B">
        <w:t xml:space="preserve"> </w:t>
      </w:r>
      <w:r w:rsidR="00705F3A">
        <w:t xml:space="preserve">okolnosti </w:t>
      </w:r>
      <w:r w:rsidR="00992DE4">
        <w:t xml:space="preserve">a význam </w:t>
      </w:r>
      <w:r w:rsidR="00AC680B">
        <w:t>z</w:t>
      </w:r>
      <w:r w:rsidR="000177C6">
        <w:t xml:space="preserve">jevení Panny Marie </w:t>
      </w:r>
      <w:proofErr w:type="spellStart"/>
      <w:r w:rsidR="000177C6">
        <w:t>Fatimské</w:t>
      </w:r>
      <w:proofErr w:type="spellEnd"/>
      <w:r w:rsidR="00473FD7">
        <w:t>:</w:t>
      </w:r>
      <w:r w:rsidR="00513659">
        <w:t xml:space="preserve"> o</w:t>
      </w:r>
      <w:r w:rsidR="00376448">
        <w:t>d Panny Marie k Ježíši jako světlu a životu</w:t>
      </w:r>
    </w:p>
    <w:p w:rsidR="00D05EB7" w:rsidRDefault="00D05EB7" w:rsidP="00BA0D5C"/>
    <w:p w:rsidR="00473FD7" w:rsidRPr="00BA0D5C" w:rsidRDefault="00473FD7" w:rsidP="00BA0D5C"/>
    <w:sdt>
      <w:sdtPr>
        <w:rPr>
          <w:rFonts w:asciiTheme="minorHAnsi" w:eastAsiaTheme="minorHAnsi" w:hAnsiTheme="minorHAnsi" w:cstheme="minorBidi"/>
          <w:b w:val="0"/>
          <w:bCs w:val="0"/>
          <w:color w:val="auto"/>
          <w:sz w:val="22"/>
          <w:szCs w:val="22"/>
          <w:lang w:eastAsia="en-US"/>
        </w:rPr>
        <w:id w:val="-1458406357"/>
        <w:docPartObj>
          <w:docPartGallery w:val="Table of Contents"/>
          <w:docPartUnique/>
        </w:docPartObj>
      </w:sdtPr>
      <w:sdtEndPr/>
      <w:sdtContent>
        <w:p w:rsidR="00BA0D5C" w:rsidRPr="00BA0D5C" w:rsidRDefault="00BA0D5C">
          <w:pPr>
            <w:pStyle w:val="Nadpisobsahu"/>
            <w:rPr>
              <w:color w:val="auto"/>
            </w:rPr>
          </w:pPr>
          <w:r w:rsidRPr="00BA0D5C">
            <w:rPr>
              <w:color w:val="auto"/>
            </w:rPr>
            <w:t>Obsah</w:t>
          </w:r>
          <w:r>
            <w:rPr>
              <w:color w:val="auto"/>
            </w:rPr>
            <w:t xml:space="preserve"> hodiny</w:t>
          </w:r>
        </w:p>
        <w:p w:rsidR="00E65B52" w:rsidRDefault="00BA0D5C">
          <w:pPr>
            <w:pStyle w:val="Obsah1"/>
            <w:tabs>
              <w:tab w:val="right" w:leader="dot" w:pos="9062"/>
            </w:tabs>
            <w:rPr>
              <w:rFonts w:eastAsiaTheme="minorEastAsia"/>
              <w:noProof/>
              <w:lang w:eastAsia="cs-CZ"/>
            </w:rPr>
          </w:pPr>
          <w:r>
            <w:fldChar w:fldCharType="begin"/>
          </w:r>
          <w:r>
            <w:instrText xml:space="preserve"> TOC \o "1-3" \h \z \u </w:instrText>
          </w:r>
          <w:r>
            <w:fldChar w:fldCharType="separate"/>
          </w:r>
          <w:hyperlink w:anchor="_Toc482102445" w:history="1">
            <w:r w:rsidR="00E65B52" w:rsidRPr="00A069C8">
              <w:rPr>
                <w:rStyle w:val="Hypertextovodkaz"/>
                <w:noProof/>
              </w:rPr>
              <w:t>Zjevení Panny Marie Fatimské</w:t>
            </w:r>
            <w:r w:rsidR="00E65B52">
              <w:rPr>
                <w:noProof/>
                <w:webHidden/>
              </w:rPr>
              <w:tab/>
            </w:r>
            <w:r w:rsidR="00E65B52">
              <w:rPr>
                <w:noProof/>
                <w:webHidden/>
              </w:rPr>
              <w:fldChar w:fldCharType="begin"/>
            </w:r>
            <w:r w:rsidR="00E65B52">
              <w:rPr>
                <w:noProof/>
                <w:webHidden/>
              </w:rPr>
              <w:instrText xml:space="preserve"> PAGEREF _Toc482102445 \h </w:instrText>
            </w:r>
            <w:r w:rsidR="00E65B52">
              <w:rPr>
                <w:noProof/>
                <w:webHidden/>
              </w:rPr>
            </w:r>
            <w:r w:rsidR="00E65B52">
              <w:rPr>
                <w:noProof/>
                <w:webHidden/>
              </w:rPr>
              <w:fldChar w:fldCharType="separate"/>
            </w:r>
            <w:r w:rsidR="00E65B52">
              <w:rPr>
                <w:noProof/>
                <w:webHidden/>
              </w:rPr>
              <w:t>1</w:t>
            </w:r>
            <w:r w:rsidR="00E65B52">
              <w:rPr>
                <w:noProof/>
                <w:webHidden/>
              </w:rPr>
              <w:fldChar w:fldCharType="end"/>
            </w:r>
          </w:hyperlink>
        </w:p>
        <w:p w:rsidR="00E65B52" w:rsidRDefault="00E65B52">
          <w:pPr>
            <w:pStyle w:val="Obsah1"/>
            <w:tabs>
              <w:tab w:val="right" w:leader="dot" w:pos="9062"/>
            </w:tabs>
            <w:rPr>
              <w:rFonts w:eastAsiaTheme="minorEastAsia"/>
              <w:noProof/>
              <w:lang w:eastAsia="cs-CZ"/>
            </w:rPr>
          </w:pPr>
          <w:hyperlink w:anchor="_Toc482102446" w:history="1">
            <w:r w:rsidRPr="00A069C8">
              <w:rPr>
                <w:rStyle w:val="Hypertextovodkaz"/>
                <w:noProof/>
              </w:rPr>
              <w:t>ÚVOD</w:t>
            </w:r>
            <w:r>
              <w:rPr>
                <w:noProof/>
                <w:webHidden/>
              </w:rPr>
              <w:tab/>
            </w:r>
            <w:r>
              <w:rPr>
                <w:noProof/>
                <w:webHidden/>
              </w:rPr>
              <w:fldChar w:fldCharType="begin"/>
            </w:r>
            <w:r>
              <w:rPr>
                <w:noProof/>
                <w:webHidden/>
              </w:rPr>
              <w:instrText xml:space="preserve"> PAGEREF _Toc482102446 \h </w:instrText>
            </w:r>
            <w:r>
              <w:rPr>
                <w:noProof/>
                <w:webHidden/>
              </w:rPr>
            </w:r>
            <w:r>
              <w:rPr>
                <w:noProof/>
                <w:webHidden/>
              </w:rPr>
              <w:fldChar w:fldCharType="separate"/>
            </w:r>
            <w:r>
              <w:rPr>
                <w:noProof/>
                <w:webHidden/>
              </w:rPr>
              <w:t>1</w:t>
            </w:r>
            <w:r>
              <w:rPr>
                <w:noProof/>
                <w:webHidden/>
              </w:rPr>
              <w:fldChar w:fldCharType="end"/>
            </w:r>
          </w:hyperlink>
        </w:p>
        <w:p w:rsidR="00E65B52" w:rsidRDefault="00E65B52">
          <w:pPr>
            <w:pStyle w:val="Obsah2"/>
            <w:tabs>
              <w:tab w:val="right" w:leader="dot" w:pos="9062"/>
            </w:tabs>
            <w:rPr>
              <w:rFonts w:eastAsiaTheme="minorEastAsia"/>
              <w:noProof/>
              <w:lang w:eastAsia="cs-CZ"/>
            </w:rPr>
          </w:pPr>
          <w:hyperlink w:anchor="_Toc482102447" w:history="1">
            <w:r w:rsidRPr="00A069C8">
              <w:rPr>
                <w:rStyle w:val="Hypertextovodkaz"/>
                <w:noProof/>
              </w:rPr>
              <w:t>Zjevení a jeho význam</w:t>
            </w:r>
            <w:r>
              <w:rPr>
                <w:noProof/>
                <w:webHidden/>
              </w:rPr>
              <w:tab/>
            </w:r>
            <w:r>
              <w:rPr>
                <w:noProof/>
                <w:webHidden/>
              </w:rPr>
              <w:fldChar w:fldCharType="begin"/>
            </w:r>
            <w:r>
              <w:rPr>
                <w:noProof/>
                <w:webHidden/>
              </w:rPr>
              <w:instrText xml:space="preserve"> PAGEREF _Toc482102447 \h </w:instrText>
            </w:r>
            <w:r>
              <w:rPr>
                <w:noProof/>
                <w:webHidden/>
              </w:rPr>
            </w:r>
            <w:r>
              <w:rPr>
                <w:noProof/>
                <w:webHidden/>
              </w:rPr>
              <w:fldChar w:fldCharType="separate"/>
            </w:r>
            <w:r>
              <w:rPr>
                <w:noProof/>
                <w:webHidden/>
              </w:rPr>
              <w:t>2</w:t>
            </w:r>
            <w:r>
              <w:rPr>
                <w:noProof/>
                <w:webHidden/>
              </w:rPr>
              <w:fldChar w:fldCharType="end"/>
            </w:r>
          </w:hyperlink>
        </w:p>
        <w:p w:rsidR="00E65B52" w:rsidRDefault="00E65B52">
          <w:pPr>
            <w:pStyle w:val="Obsah2"/>
            <w:tabs>
              <w:tab w:val="right" w:leader="dot" w:pos="9062"/>
            </w:tabs>
            <w:rPr>
              <w:rFonts w:eastAsiaTheme="minorEastAsia"/>
              <w:noProof/>
              <w:lang w:eastAsia="cs-CZ"/>
            </w:rPr>
          </w:pPr>
          <w:hyperlink w:anchor="_Toc482102448" w:history="1">
            <w:r w:rsidRPr="00A069C8">
              <w:rPr>
                <w:rStyle w:val="Hypertextovodkaz"/>
                <w:noProof/>
              </w:rPr>
              <w:t>Obecné seznámení s mariánskými zjeveními</w:t>
            </w:r>
            <w:r>
              <w:rPr>
                <w:noProof/>
                <w:webHidden/>
              </w:rPr>
              <w:tab/>
            </w:r>
            <w:r>
              <w:rPr>
                <w:noProof/>
                <w:webHidden/>
              </w:rPr>
              <w:fldChar w:fldCharType="begin"/>
            </w:r>
            <w:r>
              <w:rPr>
                <w:noProof/>
                <w:webHidden/>
              </w:rPr>
              <w:instrText xml:space="preserve"> PAGEREF _Toc482102448 \h </w:instrText>
            </w:r>
            <w:r>
              <w:rPr>
                <w:noProof/>
                <w:webHidden/>
              </w:rPr>
            </w:r>
            <w:r>
              <w:rPr>
                <w:noProof/>
                <w:webHidden/>
              </w:rPr>
              <w:fldChar w:fldCharType="separate"/>
            </w:r>
            <w:r>
              <w:rPr>
                <w:noProof/>
                <w:webHidden/>
              </w:rPr>
              <w:t>2</w:t>
            </w:r>
            <w:r>
              <w:rPr>
                <w:noProof/>
                <w:webHidden/>
              </w:rPr>
              <w:fldChar w:fldCharType="end"/>
            </w:r>
          </w:hyperlink>
        </w:p>
        <w:p w:rsidR="00E65B52" w:rsidRDefault="00E65B52">
          <w:pPr>
            <w:pStyle w:val="Obsah2"/>
            <w:tabs>
              <w:tab w:val="right" w:leader="dot" w:pos="9062"/>
            </w:tabs>
            <w:rPr>
              <w:rFonts w:eastAsiaTheme="minorEastAsia"/>
              <w:noProof/>
              <w:lang w:eastAsia="cs-CZ"/>
            </w:rPr>
          </w:pPr>
          <w:hyperlink w:anchor="_Toc482102449" w:history="1">
            <w:r w:rsidRPr="00A069C8">
              <w:rPr>
                <w:rStyle w:val="Hypertextovodkaz"/>
                <w:noProof/>
              </w:rPr>
              <w:t>Poutní místa</w:t>
            </w:r>
            <w:r>
              <w:rPr>
                <w:noProof/>
                <w:webHidden/>
              </w:rPr>
              <w:tab/>
            </w:r>
            <w:r>
              <w:rPr>
                <w:noProof/>
                <w:webHidden/>
              </w:rPr>
              <w:fldChar w:fldCharType="begin"/>
            </w:r>
            <w:r>
              <w:rPr>
                <w:noProof/>
                <w:webHidden/>
              </w:rPr>
              <w:instrText xml:space="preserve"> PAGEREF _Toc482102449 \h </w:instrText>
            </w:r>
            <w:r>
              <w:rPr>
                <w:noProof/>
                <w:webHidden/>
              </w:rPr>
            </w:r>
            <w:r>
              <w:rPr>
                <w:noProof/>
                <w:webHidden/>
              </w:rPr>
              <w:fldChar w:fldCharType="separate"/>
            </w:r>
            <w:r>
              <w:rPr>
                <w:noProof/>
                <w:webHidden/>
              </w:rPr>
              <w:t>2</w:t>
            </w:r>
            <w:r>
              <w:rPr>
                <w:noProof/>
                <w:webHidden/>
              </w:rPr>
              <w:fldChar w:fldCharType="end"/>
            </w:r>
          </w:hyperlink>
        </w:p>
        <w:p w:rsidR="00E65B52" w:rsidRDefault="00E65B52">
          <w:pPr>
            <w:pStyle w:val="Obsah2"/>
            <w:tabs>
              <w:tab w:val="right" w:leader="dot" w:pos="9062"/>
            </w:tabs>
            <w:rPr>
              <w:rFonts w:eastAsiaTheme="minorEastAsia"/>
              <w:noProof/>
              <w:lang w:eastAsia="cs-CZ"/>
            </w:rPr>
          </w:pPr>
          <w:hyperlink w:anchor="_Toc482102450" w:history="1">
            <w:r w:rsidRPr="00A069C8">
              <w:rPr>
                <w:rStyle w:val="Hypertextovodkaz"/>
                <w:noProof/>
              </w:rPr>
              <w:t>Význam zjevení  - poselství</w:t>
            </w:r>
            <w:r>
              <w:rPr>
                <w:noProof/>
                <w:webHidden/>
              </w:rPr>
              <w:tab/>
            </w:r>
            <w:r>
              <w:rPr>
                <w:noProof/>
                <w:webHidden/>
              </w:rPr>
              <w:fldChar w:fldCharType="begin"/>
            </w:r>
            <w:r>
              <w:rPr>
                <w:noProof/>
                <w:webHidden/>
              </w:rPr>
              <w:instrText xml:space="preserve"> PAGEREF _Toc482102450 \h </w:instrText>
            </w:r>
            <w:r>
              <w:rPr>
                <w:noProof/>
                <w:webHidden/>
              </w:rPr>
            </w:r>
            <w:r>
              <w:rPr>
                <w:noProof/>
                <w:webHidden/>
              </w:rPr>
              <w:fldChar w:fldCharType="separate"/>
            </w:r>
            <w:r>
              <w:rPr>
                <w:noProof/>
                <w:webHidden/>
              </w:rPr>
              <w:t>3</w:t>
            </w:r>
            <w:r>
              <w:rPr>
                <w:noProof/>
                <w:webHidden/>
              </w:rPr>
              <w:fldChar w:fldCharType="end"/>
            </w:r>
          </w:hyperlink>
        </w:p>
        <w:p w:rsidR="00E65B52" w:rsidRDefault="00E65B52">
          <w:pPr>
            <w:pStyle w:val="Obsah1"/>
            <w:tabs>
              <w:tab w:val="right" w:leader="dot" w:pos="9062"/>
            </w:tabs>
            <w:rPr>
              <w:rFonts w:eastAsiaTheme="minorEastAsia"/>
              <w:noProof/>
              <w:lang w:eastAsia="cs-CZ"/>
            </w:rPr>
          </w:pPr>
          <w:hyperlink w:anchor="_Toc482102451" w:history="1">
            <w:r w:rsidRPr="00A069C8">
              <w:rPr>
                <w:rStyle w:val="Hypertextovodkaz"/>
                <w:noProof/>
              </w:rPr>
              <w:t>FATIMA (1916 – 1917)</w:t>
            </w:r>
            <w:r>
              <w:rPr>
                <w:noProof/>
                <w:webHidden/>
              </w:rPr>
              <w:tab/>
            </w:r>
            <w:r>
              <w:rPr>
                <w:noProof/>
                <w:webHidden/>
              </w:rPr>
              <w:fldChar w:fldCharType="begin"/>
            </w:r>
            <w:r>
              <w:rPr>
                <w:noProof/>
                <w:webHidden/>
              </w:rPr>
              <w:instrText xml:space="preserve"> PAGEREF _Toc482102451 \h </w:instrText>
            </w:r>
            <w:r>
              <w:rPr>
                <w:noProof/>
                <w:webHidden/>
              </w:rPr>
            </w:r>
            <w:r>
              <w:rPr>
                <w:noProof/>
                <w:webHidden/>
              </w:rPr>
              <w:fldChar w:fldCharType="separate"/>
            </w:r>
            <w:r>
              <w:rPr>
                <w:noProof/>
                <w:webHidden/>
              </w:rPr>
              <w:t>4</w:t>
            </w:r>
            <w:r>
              <w:rPr>
                <w:noProof/>
                <w:webHidden/>
              </w:rPr>
              <w:fldChar w:fldCharType="end"/>
            </w:r>
          </w:hyperlink>
        </w:p>
        <w:p w:rsidR="00E65B52" w:rsidRDefault="00E65B52">
          <w:pPr>
            <w:pStyle w:val="Obsah2"/>
            <w:tabs>
              <w:tab w:val="right" w:leader="dot" w:pos="9062"/>
            </w:tabs>
            <w:rPr>
              <w:rFonts w:eastAsiaTheme="minorEastAsia"/>
              <w:noProof/>
              <w:lang w:eastAsia="cs-CZ"/>
            </w:rPr>
          </w:pPr>
          <w:hyperlink w:anchor="_Toc482102452" w:history="1">
            <w:r w:rsidRPr="00A069C8">
              <w:rPr>
                <w:rStyle w:val="Hypertextovodkaz"/>
                <w:noProof/>
              </w:rPr>
              <w:t>Pozadí fatimských událostí</w:t>
            </w:r>
            <w:r>
              <w:rPr>
                <w:noProof/>
                <w:webHidden/>
              </w:rPr>
              <w:tab/>
            </w:r>
            <w:r>
              <w:rPr>
                <w:noProof/>
                <w:webHidden/>
              </w:rPr>
              <w:fldChar w:fldCharType="begin"/>
            </w:r>
            <w:r>
              <w:rPr>
                <w:noProof/>
                <w:webHidden/>
              </w:rPr>
              <w:instrText xml:space="preserve"> PAGEREF _Toc482102452 \h </w:instrText>
            </w:r>
            <w:r>
              <w:rPr>
                <w:noProof/>
                <w:webHidden/>
              </w:rPr>
            </w:r>
            <w:r>
              <w:rPr>
                <w:noProof/>
                <w:webHidden/>
              </w:rPr>
              <w:fldChar w:fldCharType="separate"/>
            </w:r>
            <w:r>
              <w:rPr>
                <w:noProof/>
                <w:webHidden/>
              </w:rPr>
              <w:t>4</w:t>
            </w:r>
            <w:r>
              <w:rPr>
                <w:noProof/>
                <w:webHidden/>
              </w:rPr>
              <w:fldChar w:fldCharType="end"/>
            </w:r>
          </w:hyperlink>
        </w:p>
        <w:p w:rsidR="00E65B52" w:rsidRDefault="00E65B52">
          <w:pPr>
            <w:pStyle w:val="Obsah3"/>
            <w:tabs>
              <w:tab w:val="right" w:leader="dot" w:pos="9062"/>
            </w:tabs>
            <w:rPr>
              <w:rFonts w:eastAsiaTheme="minorEastAsia"/>
              <w:noProof/>
              <w:lang w:eastAsia="cs-CZ"/>
            </w:rPr>
          </w:pPr>
          <w:hyperlink w:anchor="_Toc482102453" w:history="1">
            <w:r w:rsidRPr="00A069C8">
              <w:rPr>
                <w:rStyle w:val="Hypertextovodkaz"/>
                <w:noProof/>
              </w:rPr>
              <w:t>Anděl míru - 1916</w:t>
            </w:r>
            <w:r>
              <w:rPr>
                <w:noProof/>
                <w:webHidden/>
              </w:rPr>
              <w:tab/>
            </w:r>
            <w:r>
              <w:rPr>
                <w:noProof/>
                <w:webHidden/>
              </w:rPr>
              <w:fldChar w:fldCharType="begin"/>
            </w:r>
            <w:r>
              <w:rPr>
                <w:noProof/>
                <w:webHidden/>
              </w:rPr>
              <w:instrText xml:space="preserve"> PAGEREF _Toc482102453 \h </w:instrText>
            </w:r>
            <w:r>
              <w:rPr>
                <w:noProof/>
                <w:webHidden/>
              </w:rPr>
            </w:r>
            <w:r>
              <w:rPr>
                <w:noProof/>
                <w:webHidden/>
              </w:rPr>
              <w:fldChar w:fldCharType="separate"/>
            </w:r>
            <w:r>
              <w:rPr>
                <w:noProof/>
                <w:webHidden/>
              </w:rPr>
              <w:t>5</w:t>
            </w:r>
            <w:r>
              <w:rPr>
                <w:noProof/>
                <w:webHidden/>
              </w:rPr>
              <w:fldChar w:fldCharType="end"/>
            </w:r>
          </w:hyperlink>
        </w:p>
        <w:p w:rsidR="00E65B52" w:rsidRDefault="00E65B52">
          <w:pPr>
            <w:pStyle w:val="Obsah3"/>
            <w:tabs>
              <w:tab w:val="right" w:leader="dot" w:pos="9062"/>
            </w:tabs>
            <w:rPr>
              <w:rFonts w:eastAsiaTheme="minorEastAsia"/>
              <w:noProof/>
              <w:lang w:eastAsia="cs-CZ"/>
            </w:rPr>
          </w:pPr>
          <w:hyperlink w:anchor="_Toc482102454" w:history="1">
            <w:r w:rsidRPr="00A069C8">
              <w:rPr>
                <w:rStyle w:val="Hypertextovodkaz"/>
                <w:noProof/>
              </w:rPr>
              <w:t>Fatimské zjevení - 1917</w:t>
            </w:r>
            <w:r>
              <w:rPr>
                <w:noProof/>
                <w:webHidden/>
              </w:rPr>
              <w:tab/>
            </w:r>
            <w:r>
              <w:rPr>
                <w:noProof/>
                <w:webHidden/>
              </w:rPr>
              <w:fldChar w:fldCharType="begin"/>
            </w:r>
            <w:r>
              <w:rPr>
                <w:noProof/>
                <w:webHidden/>
              </w:rPr>
              <w:instrText xml:space="preserve"> PAGEREF _Toc482102454 \h </w:instrText>
            </w:r>
            <w:r>
              <w:rPr>
                <w:noProof/>
                <w:webHidden/>
              </w:rPr>
            </w:r>
            <w:r>
              <w:rPr>
                <w:noProof/>
                <w:webHidden/>
              </w:rPr>
              <w:fldChar w:fldCharType="separate"/>
            </w:r>
            <w:r>
              <w:rPr>
                <w:noProof/>
                <w:webHidden/>
              </w:rPr>
              <w:t>5</w:t>
            </w:r>
            <w:r>
              <w:rPr>
                <w:noProof/>
                <w:webHidden/>
              </w:rPr>
              <w:fldChar w:fldCharType="end"/>
            </w:r>
          </w:hyperlink>
        </w:p>
        <w:p w:rsidR="00E65B52" w:rsidRDefault="00E65B52">
          <w:pPr>
            <w:pStyle w:val="Obsah1"/>
            <w:tabs>
              <w:tab w:val="right" w:leader="dot" w:pos="9062"/>
            </w:tabs>
            <w:rPr>
              <w:rFonts w:eastAsiaTheme="minorEastAsia"/>
              <w:noProof/>
              <w:lang w:eastAsia="cs-CZ"/>
            </w:rPr>
          </w:pPr>
          <w:hyperlink w:anchor="_Toc482102455" w:history="1">
            <w:r w:rsidRPr="00A069C8">
              <w:rPr>
                <w:rStyle w:val="Hypertextovodkaz"/>
                <w:noProof/>
              </w:rPr>
              <w:t>Fatimské zjevení - světlo jako symbol života a spásy:</w:t>
            </w:r>
            <w:r>
              <w:rPr>
                <w:noProof/>
                <w:webHidden/>
              </w:rPr>
              <w:tab/>
            </w:r>
            <w:r>
              <w:rPr>
                <w:noProof/>
                <w:webHidden/>
              </w:rPr>
              <w:fldChar w:fldCharType="begin"/>
            </w:r>
            <w:r>
              <w:rPr>
                <w:noProof/>
                <w:webHidden/>
              </w:rPr>
              <w:instrText xml:space="preserve"> PAGEREF _Toc482102455 \h </w:instrText>
            </w:r>
            <w:r>
              <w:rPr>
                <w:noProof/>
                <w:webHidden/>
              </w:rPr>
            </w:r>
            <w:r>
              <w:rPr>
                <w:noProof/>
                <w:webHidden/>
              </w:rPr>
              <w:fldChar w:fldCharType="separate"/>
            </w:r>
            <w:r>
              <w:rPr>
                <w:noProof/>
                <w:webHidden/>
              </w:rPr>
              <w:t>6</w:t>
            </w:r>
            <w:r>
              <w:rPr>
                <w:noProof/>
                <w:webHidden/>
              </w:rPr>
              <w:fldChar w:fldCharType="end"/>
            </w:r>
          </w:hyperlink>
        </w:p>
        <w:p w:rsidR="00E65B52" w:rsidRDefault="00E65B52">
          <w:pPr>
            <w:pStyle w:val="Obsah1"/>
            <w:tabs>
              <w:tab w:val="right" w:leader="dot" w:pos="9062"/>
            </w:tabs>
            <w:rPr>
              <w:rFonts w:eastAsiaTheme="minorEastAsia"/>
              <w:noProof/>
              <w:lang w:eastAsia="cs-CZ"/>
            </w:rPr>
          </w:pPr>
          <w:hyperlink w:anchor="_Toc482102456" w:history="1">
            <w:r w:rsidRPr="00A069C8">
              <w:rPr>
                <w:rStyle w:val="Hypertextovodkaz"/>
                <w:noProof/>
              </w:rPr>
              <w:t>ZÁVĚR</w:t>
            </w:r>
            <w:r>
              <w:rPr>
                <w:noProof/>
                <w:webHidden/>
              </w:rPr>
              <w:tab/>
            </w:r>
            <w:r>
              <w:rPr>
                <w:noProof/>
                <w:webHidden/>
              </w:rPr>
              <w:fldChar w:fldCharType="begin"/>
            </w:r>
            <w:r>
              <w:rPr>
                <w:noProof/>
                <w:webHidden/>
              </w:rPr>
              <w:instrText xml:space="preserve"> PAGEREF _Toc482102456 \h </w:instrText>
            </w:r>
            <w:r>
              <w:rPr>
                <w:noProof/>
                <w:webHidden/>
              </w:rPr>
            </w:r>
            <w:r>
              <w:rPr>
                <w:noProof/>
                <w:webHidden/>
              </w:rPr>
              <w:fldChar w:fldCharType="separate"/>
            </w:r>
            <w:r>
              <w:rPr>
                <w:noProof/>
                <w:webHidden/>
              </w:rPr>
              <w:t>7</w:t>
            </w:r>
            <w:r>
              <w:rPr>
                <w:noProof/>
                <w:webHidden/>
              </w:rPr>
              <w:fldChar w:fldCharType="end"/>
            </w:r>
          </w:hyperlink>
        </w:p>
        <w:p w:rsidR="00E65B52" w:rsidRDefault="00E65B52">
          <w:pPr>
            <w:pStyle w:val="Obsah1"/>
            <w:tabs>
              <w:tab w:val="right" w:leader="dot" w:pos="9062"/>
            </w:tabs>
            <w:rPr>
              <w:rFonts w:eastAsiaTheme="minorEastAsia"/>
              <w:noProof/>
              <w:lang w:eastAsia="cs-CZ"/>
            </w:rPr>
          </w:pPr>
          <w:hyperlink w:anchor="_Toc482102457" w:history="1">
            <w:r w:rsidRPr="00A069C8">
              <w:rPr>
                <w:rStyle w:val="Hypertextovodkaz"/>
                <w:noProof/>
              </w:rPr>
              <w:t>Další náměty k tématu Zjevení Panny Marie Fatimské</w:t>
            </w:r>
            <w:r>
              <w:rPr>
                <w:noProof/>
                <w:webHidden/>
              </w:rPr>
              <w:tab/>
            </w:r>
            <w:r>
              <w:rPr>
                <w:noProof/>
                <w:webHidden/>
              </w:rPr>
              <w:fldChar w:fldCharType="begin"/>
            </w:r>
            <w:r>
              <w:rPr>
                <w:noProof/>
                <w:webHidden/>
              </w:rPr>
              <w:instrText xml:space="preserve"> PAGEREF _Toc482102457 \h </w:instrText>
            </w:r>
            <w:r>
              <w:rPr>
                <w:noProof/>
                <w:webHidden/>
              </w:rPr>
            </w:r>
            <w:r>
              <w:rPr>
                <w:noProof/>
                <w:webHidden/>
              </w:rPr>
              <w:fldChar w:fldCharType="separate"/>
            </w:r>
            <w:r>
              <w:rPr>
                <w:noProof/>
                <w:webHidden/>
              </w:rPr>
              <w:t>8</w:t>
            </w:r>
            <w:r>
              <w:rPr>
                <w:noProof/>
                <w:webHidden/>
              </w:rPr>
              <w:fldChar w:fldCharType="end"/>
            </w:r>
          </w:hyperlink>
        </w:p>
        <w:p w:rsidR="00E65B52" w:rsidRDefault="00E65B52">
          <w:pPr>
            <w:pStyle w:val="Obsah2"/>
            <w:tabs>
              <w:tab w:val="right" w:leader="dot" w:pos="9062"/>
            </w:tabs>
            <w:rPr>
              <w:rFonts w:eastAsiaTheme="minorEastAsia"/>
              <w:noProof/>
              <w:lang w:eastAsia="cs-CZ"/>
            </w:rPr>
          </w:pPr>
          <w:hyperlink w:anchor="_Toc482102458" w:history="1">
            <w:r w:rsidRPr="00A069C8">
              <w:rPr>
                <w:rStyle w:val="Hypertextovodkaz"/>
                <w:noProof/>
                <w:lang w:eastAsia="cs-CZ"/>
              </w:rPr>
              <w:t>Příloha</w:t>
            </w:r>
            <w:r>
              <w:rPr>
                <w:noProof/>
                <w:webHidden/>
              </w:rPr>
              <w:tab/>
            </w:r>
            <w:r>
              <w:rPr>
                <w:noProof/>
                <w:webHidden/>
              </w:rPr>
              <w:fldChar w:fldCharType="begin"/>
            </w:r>
            <w:r>
              <w:rPr>
                <w:noProof/>
                <w:webHidden/>
              </w:rPr>
              <w:instrText xml:space="preserve"> PAGEREF _Toc482102458 \h </w:instrText>
            </w:r>
            <w:r>
              <w:rPr>
                <w:noProof/>
                <w:webHidden/>
              </w:rPr>
            </w:r>
            <w:r>
              <w:rPr>
                <w:noProof/>
                <w:webHidden/>
              </w:rPr>
              <w:fldChar w:fldCharType="separate"/>
            </w:r>
            <w:r>
              <w:rPr>
                <w:noProof/>
                <w:webHidden/>
              </w:rPr>
              <w:t>10</w:t>
            </w:r>
            <w:r>
              <w:rPr>
                <w:noProof/>
                <w:webHidden/>
              </w:rPr>
              <w:fldChar w:fldCharType="end"/>
            </w:r>
          </w:hyperlink>
        </w:p>
        <w:p w:rsidR="00BA0D5C" w:rsidRDefault="00BA0D5C" w:rsidP="00473FD7">
          <w:pPr>
            <w:spacing w:line="240" w:lineRule="auto"/>
          </w:pPr>
          <w:r>
            <w:rPr>
              <w:b/>
              <w:bCs/>
            </w:rPr>
            <w:fldChar w:fldCharType="end"/>
          </w:r>
        </w:p>
      </w:sdtContent>
    </w:sdt>
    <w:p w:rsidR="00653FA7" w:rsidRPr="00785CE1" w:rsidRDefault="006B027C" w:rsidP="00BA0D5C">
      <w:pPr>
        <w:pStyle w:val="Nadpis1"/>
      </w:pPr>
      <w:bookmarkStart w:id="1" w:name="_Toc482102446"/>
      <w:r w:rsidRPr="00785CE1">
        <w:t>ÚVOD</w:t>
      </w:r>
      <w:bookmarkEnd w:id="1"/>
    </w:p>
    <w:p w:rsidR="00FF3EF0" w:rsidRPr="00785CE1" w:rsidRDefault="00DA2B43" w:rsidP="00BA0D5C">
      <w:pPr>
        <w:pStyle w:val="Nadpis2"/>
      </w:pPr>
      <w:bookmarkStart w:id="2" w:name="_Toc482102447"/>
      <w:r>
        <w:t>Zjevení a jeho význam</w:t>
      </w:r>
      <w:bookmarkEnd w:id="2"/>
    </w:p>
    <w:p w:rsidR="007B0539" w:rsidRPr="00BA0D5C" w:rsidRDefault="000731F0" w:rsidP="00BA0D5C">
      <w:r w:rsidRPr="00BA0D5C">
        <w:t xml:space="preserve">Na úvod hodiny se </w:t>
      </w:r>
      <w:r w:rsidR="001171AE" w:rsidRPr="00BA0D5C">
        <w:t xml:space="preserve">věnujeme </w:t>
      </w:r>
      <w:r w:rsidR="00E65B52">
        <w:t>obecnému vysvětlení, co znamená termín „zjevení“</w:t>
      </w:r>
      <w:r w:rsidR="001171AE" w:rsidRPr="00BA0D5C">
        <w:t>. Tento pojem může být pro děti neznámý nebo abstraktní. Necháme je klást otázky a</w:t>
      </w:r>
      <w:r w:rsidR="00030056">
        <w:t xml:space="preserve"> volně diskutovat. </w:t>
      </w:r>
      <w:r w:rsidR="002476DD" w:rsidRPr="00BA0D5C">
        <w:t>Následně dětem vysvětlíme pojem zj</w:t>
      </w:r>
      <w:r w:rsidR="00020482" w:rsidRPr="00BA0D5C">
        <w:t>evení v kontextu našeho tématu:</w:t>
      </w:r>
    </w:p>
    <w:p w:rsidR="0086710E" w:rsidRPr="00BA0D5C" w:rsidRDefault="00720AFC" w:rsidP="00BA0D5C">
      <w:r w:rsidRPr="00BA0D5C">
        <w:t>Lidé si většinou pod pojmem zjevení představí něco strašidelného, nějaký přízrak nebo halucinace</w:t>
      </w:r>
      <w:r w:rsidR="00847D25" w:rsidRPr="00BA0D5C">
        <w:t xml:space="preserve">, vidiny </w:t>
      </w:r>
      <w:r w:rsidR="00020D7B" w:rsidRPr="00BA0D5C">
        <w:t>apod. V křesťanském pojetí</w:t>
      </w:r>
      <w:r w:rsidR="00E15D39" w:rsidRPr="00BA0D5C">
        <w:t xml:space="preserve"> je to jiné</w:t>
      </w:r>
      <w:r w:rsidRPr="00BA0D5C">
        <w:t>.</w:t>
      </w:r>
      <w:r w:rsidR="00AE273F" w:rsidRPr="00BA0D5C">
        <w:t xml:space="preserve"> Víme, že Bůh je skrytý (</w:t>
      </w:r>
      <w:r w:rsidR="00030056">
        <w:t>„</w:t>
      </w:r>
      <w:r w:rsidR="00AE273F" w:rsidRPr="00030056">
        <w:rPr>
          <w:i/>
        </w:rPr>
        <w:t>Boha nikdy nikdo neviděl</w:t>
      </w:r>
      <w:r w:rsidR="00030056">
        <w:rPr>
          <w:i/>
        </w:rPr>
        <w:t>“</w:t>
      </w:r>
      <w:r w:rsidR="00781AC4" w:rsidRPr="00BA0D5C">
        <w:t xml:space="preserve">, </w:t>
      </w:r>
      <w:r w:rsidR="00224ADF" w:rsidRPr="00BA0D5C">
        <w:t>Jan 1,18</w:t>
      </w:r>
      <w:r w:rsidR="00FD7167" w:rsidRPr="00BA0D5C">
        <w:t xml:space="preserve">). </w:t>
      </w:r>
      <w:r w:rsidR="00BB70ED" w:rsidRPr="00BA0D5C">
        <w:t>Když se Bůh zjevuje, tak</w:t>
      </w:r>
      <w:r w:rsidR="00EC1916" w:rsidRPr="00BA0D5C">
        <w:t xml:space="preserve"> </w:t>
      </w:r>
      <w:r w:rsidRPr="00BA0D5C">
        <w:t>poodhaluje cosi ze svého tajemství</w:t>
      </w:r>
      <w:r w:rsidR="003C4429" w:rsidRPr="00BA0D5C">
        <w:t>, jako</w:t>
      </w:r>
      <w:r w:rsidR="00B249C3" w:rsidRPr="00BA0D5C">
        <w:t xml:space="preserve">by </w:t>
      </w:r>
      <w:r w:rsidR="003C4429" w:rsidRPr="00BA0D5C">
        <w:t>zvedá závoj</w:t>
      </w:r>
      <w:r w:rsidRPr="00BA0D5C">
        <w:t xml:space="preserve"> a dává se člověku lépe poznat. Sklání se k němu a daruje se mu ve své dobrotě.</w:t>
      </w:r>
      <w:r w:rsidR="00AE273F" w:rsidRPr="00BA0D5C">
        <w:t xml:space="preserve"> </w:t>
      </w:r>
      <w:r w:rsidR="00B72F77" w:rsidRPr="00BA0D5C">
        <w:t>Takové zjevení, ač má tř</w:t>
      </w:r>
      <w:r w:rsidR="00697C63" w:rsidRPr="00BA0D5C">
        <w:t>e</w:t>
      </w:r>
      <w:r w:rsidR="00B72F77" w:rsidRPr="00BA0D5C">
        <w:t>ba různé podoby</w:t>
      </w:r>
      <w:r w:rsidR="00697C63" w:rsidRPr="00BA0D5C">
        <w:t xml:space="preserve">, nikdy nejde nad </w:t>
      </w:r>
      <w:r w:rsidR="003077FD" w:rsidRPr="00BA0D5C">
        <w:t>rámec biblického učení.</w:t>
      </w:r>
      <w:r w:rsidR="00565940" w:rsidRPr="00BA0D5C">
        <w:t xml:space="preserve"> Jeho naplněním </w:t>
      </w:r>
      <w:r w:rsidR="008E529B" w:rsidRPr="00BA0D5C">
        <w:t xml:space="preserve">a podstatou </w:t>
      </w:r>
      <w:r w:rsidR="00781AC4" w:rsidRPr="00BA0D5C">
        <w:t xml:space="preserve">je vždy </w:t>
      </w:r>
      <w:r w:rsidR="00565940" w:rsidRPr="00BA0D5C">
        <w:t>Kristus.</w:t>
      </w:r>
    </w:p>
    <w:p w:rsidR="001A206B" w:rsidRPr="00BA0D5C" w:rsidRDefault="000731F0" w:rsidP="00BA0D5C">
      <w:r w:rsidRPr="00BA0D5C">
        <w:t>Přistoupíme k podávání</w:t>
      </w:r>
      <w:r w:rsidR="00653FA7" w:rsidRPr="00BA0D5C">
        <w:t xml:space="preserve"> </w:t>
      </w:r>
      <w:r w:rsidRPr="00BA0D5C">
        <w:t>základních informací</w:t>
      </w:r>
      <w:r w:rsidR="00653FA7" w:rsidRPr="00BA0D5C">
        <w:t xml:space="preserve"> o mariánských zjeveních</w:t>
      </w:r>
      <w:r w:rsidR="0028383B" w:rsidRPr="00BA0D5C">
        <w:t>,</w:t>
      </w:r>
      <w:r w:rsidRPr="00BA0D5C">
        <w:t xml:space="preserve"> a tak </w:t>
      </w:r>
      <w:r w:rsidR="00653FA7" w:rsidRPr="00BA0D5C">
        <w:t>uvede</w:t>
      </w:r>
      <w:r w:rsidRPr="00BA0D5C">
        <w:t>me děti</w:t>
      </w:r>
      <w:r w:rsidR="00653FA7" w:rsidRPr="00BA0D5C">
        <w:t xml:space="preserve"> do </w:t>
      </w:r>
      <w:r w:rsidR="00830CA3" w:rsidRPr="00BA0D5C">
        <w:t xml:space="preserve">hlavního </w:t>
      </w:r>
      <w:r w:rsidR="00653FA7" w:rsidRPr="00BA0D5C">
        <w:t>tématu</w:t>
      </w:r>
      <w:r w:rsidRPr="00BA0D5C">
        <w:t xml:space="preserve"> hodiny</w:t>
      </w:r>
      <w:r w:rsidR="00C31A7D" w:rsidRPr="00BA0D5C">
        <w:t>. Lze použít vhodných obrázků</w:t>
      </w:r>
      <w:r w:rsidRPr="00BA0D5C">
        <w:t xml:space="preserve"> </w:t>
      </w:r>
      <w:r w:rsidR="00653FA7" w:rsidRPr="00BA0D5C">
        <w:t>Panny Marie, poutních míst, vizionářů apod.</w:t>
      </w:r>
      <w:r w:rsidR="000C0881" w:rsidRPr="00BA0D5C">
        <w:t xml:space="preserve">, </w:t>
      </w:r>
      <w:r w:rsidR="00685306" w:rsidRPr="00BA0D5C">
        <w:t>(viz</w:t>
      </w:r>
      <w:r w:rsidR="00C31A7D" w:rsidRPr="00BA0D5C">
        <w:t xml:space="preserve"> </w:t>
      </w:r>
      <w:proofErr w:type="spellStart"/>
      <w:r w:rsidR="003F17F4">
        <w:t>pw</w:t>
      </w:r>
      <w:proofErr w:type="spellEnd"/>
      <w:r w:rsidR="003F17F4">
        <w:t xml:space="preserve"> prezentace Poutní místa, kde se zjevila Panna Maria</w:t>
      </w:r>
      <w:r w:rsidR="00C31A7D" w:rsidRPr="00BA0D5C">
        <w:t xml:space="preserve">), </w:t>
      </w:r>
      <w:r w:rsidR="00EB6938" w:rsidRPr="00BA0D5C">
        <w:t>zavedeme s dětmi rozhovor</w:t>
      </w:r>
      <w:r w:rsidR="000C0881" w:rsidRPr="00BA0D5C">
        <w:t xml:space="preserve"> k tématu</w:t>
      </w:r>
      <w:r w:rsidR="00653FA7" w:rsidRPr="00BA0D5C">
        <w:t>)</w:t>
      </w:r>
      <w:r w:rsidR="006A36B9" w:rsidRPr="00BA0D5C">
        <w:t>.</w:t>
      </w:r>
    </w:p>
    <w:p w:rsidR="00A45955" w:rsidRPr="00A34164" w:rsidRDefault="00B10811" w:rsidP="00BA0D5C">
      <w:pPr>
        <w:pStyle w:val="Nadpis2"/>
      </w:pPr>
      <w:bookmarkStart w:id="3" w:name="_Toc482102448"/>
      <w:r w:rsidRPr="00A34164">
        <w:t>Obecné seznámení s mariánskými zjeveními</w:t>
      </w:r>
      <w:bookmarkEnd w:id="3"/>
    </w:p>
    <w:p w:rsidR="00133C9F" w:rsidRPr="00BA0D5C" w:rsidRDefault="00284FD6" w:rsidP="00BA0D5C">
      <w:r w:rsidRPr="00BA0D5C">
        <w:t>Zjevení P</w:t>
      </w:r>
      <w:r w:rsidR="009A211D" w:rsidRPr="00BA0D5C">
        <w:t>anny Marie</w:t>
      </w:r>
      <w:r w:rsidR="009227CA" w:rsidRPr="00BA0D5C">
        <w:t xml:space="preserve"> (</w:t>
      </w:r>
      <w:r w:rsidR="00B23424" w:rsidRPr="00BA0D5C">
        <w:t>mariánská zjevení</w:t>
      </w:r>
      <w:r w:rsidR="009227CA" w:rsidRPr="00BA0D5C">
        <w:t>)</w:t>
      </w:r>
      <w:r w:rsidR="00B23424" w:rsidRPr="00BA0D5C">
        <w:t xml:space="preserve"> </w:t>
      </w:r>
      <w:r w:rsidRPr="00BA0D5C">
        <w:t>jsou</w:t>
      </w:r>
      <w:r w:rsidR="0089797F" w:rsidRPr="00BA0D5C">
        <w:t xml:space="preserve"> ojedinělé</w:t>
      </w:r>
      <w:r w:rsidRPr="00BA0D5C">
        <w:t xml:space="preserve"> události, které se uskutečňují na místech celé</w:t>
      </w:r>
      <w:r w:rsidR="009227CA" w:rsidRPr="00BA0D5C">
        <w:t>ho světa. Panna Maria při nich většinou p</w:t>
      </w:r>
      <w:r w:rsidR="00E373DD" w:rsidRPr="00BA0D5C">
        <w:t>řichází za doprovodu přejasného</w:t>
      </w:r>
      <w:r w:rsidR="009227CA" w:rsidRPr="00BA0D5C">
        <w:t xml:space="preserve"> světla</w:t>
      </w:r>
      <w:r w:rsidR="001A206B" w:rsidRPr="00BA0D5C">
        <w:t xml:space="preserve"> a nezvyklých </w:t>
      </w:r>
      <w:r w:rsidR="003F17F4">
        <w:t>znamení</w:t>
      </w:r>
      <w:r w:rsidR="00FF1B3C" w:rsidRPr="00BA0D5C">
        <w:t xml:space="preserve">. </w:t>
      </w:r>
      <w:r w:rsidR="009227CA" w:rsidRPr="00BA0D5C">
        <w:t xml:space="preserve">Důvodem zjevení bývá předání určitého poselství. </w:t>
      </w:r>
      <w:r w:rsidR="00133C9F" w:rsidRPr="00BA0D5C">
        <w:t>Mari</w:t>
      </w:r>
      <w:r w:rsidR="00FB7F16" w:rsidRPr="00BA0D5C">
        <w:t>ánská zjevení se vyskytovala v dobách minulých a dějí se</w:t>
      </w:r>
      <w:r w:rsidR="00133C9F" w:rsidRPr="00BA0D5C">
        <w:t xml:space="preserve"> i v současnosti.</w:t>
      </w:r>
      <w:r w:rsidR="00E167BB" w:rsidRPr="00BA0D5C">
        <w:t xml:space="preserve"> </w:t>
      </w:r>
      <w:r w:rsidR="00133C9F" w:rsidRPr="00BA0D5C">
        <w:t>Účastníky zjevení bývají čast</w:t>
      </w:r>
      <w:r w:rsidR="00D6550E" w:rsidRPr="00BA0D5C">
        <w:t>o děti nebo osoby velmi prosté</w:t>
      </w:r>
      <w:r w:rsidR="008B7693" w:rsidRPr="00BA0D5C">
        <w:t>, někdy</w:t>
      </w:r>
      <w:r w:rsidR="00D6550E" w:rsidRPr="00BA0D5C">
        <w:t xml:space="preserve"> i</w:t>
      </w:r>
      <w:r w:rsidR="00133C9F" w:rsidRPr="00BA0D5C">
        <w:t xml:space="preserve"> nevzdělané.</w:t>
      </w:r>
      <w:r w:rsidR="00B02B4A" w:rsidRPr="00BA0D5C">
        <w:t xml:space="preserve"> Nejčastěji se jedná </w:t>
      </w:r>
      <w:r w:rsidR="00820130" w:rsidRPr="00BA0D5C">
        <w:t xml:space="preserve">o </w:t>
      </w:r>
      <w:r w:rsidR="003C06B1" w:rsidRPr="00BA0D5C">
        <w:t>věřící.</w:t>
      </w:r>
      <w:r w:rsidR="00FF1B3C" w:rsidRPr="00BA0D5C">
        <w:t xml:space="preserve"> </w:t>
      </w:r>
    </w:p>
    <w:p w:rsidR="00467E88" w:rsidRPr="00A34164" w:rsidRDefault="00467E88" w:rsidP="00BA0D5C">
      <w:pPr>
        <w:pStyle w:val="Nadpis2"/>
      </w:pPr>
      <w:bookmarkStart w:id="4" w:name="_Toc482102449"/>
      <w:r w:rsidRPr="00A34164">
        <w:t>Poutní místa</w:t>
      </w:r>
      <w:bookmarkEnd w:id="4"/>
    </w:p>
    <w:p w:rsidR="00467E88" w:rsidRPr="00BA0D5C" w:rsidRDefault="00467E88" w:rsidP="00BA0D5C">
      <w:r w:rsidRPr="00BA0D5C">
        <w:t>V místech, kde se Panna Maria zjevila a která byla uznána církví za pravá</w:t>
      </w:r>
      <w:r w:rsidR="009652C0" w:rsidRPr="00BA0D5C">
        <w:t>,</w:t>
      </w:r>
      <w:r w:rsidRPr="00BA0D5C">
        <w:t xml:space="preserve"> byly většinou na přání Panny Marie postaveny kaple nebo kostely</w:t>
      </w:r>
      <w:r w:rsidR="006A36B9" w:rsidRPr="00BA0D5C">
        <w:t>.</w:t>
      </w:r>
      <w:r w:rsidRPr="00BA0D5C">
        <w:t xml:space="preserve"> Tato místa se nazývají poutní místa – dř</w:t>
      </w:r>
      <w:r w:rsidR="00030056">
        <w:t xml:space="preserve">ív se do nich putovalo pěšky - </w:t>
      </w:r>
      <w:r w:rsidRPr="00BA0D5C">
        <w:t>jsou velmi hojně navštěvovaná věřícími z celého světa. Mnozí zde na modlitbách nacházejí út</w:t>
      </w:r>
      <w:r w:rsidR="00B249C3" w:rsidRPr="00BA0D5C">
        <w:t>ěchu, povzbuzení, podporu, nezřídka</w:t>
      </w:r>
      <w:r w:rsidRPr="00BA0D5C">
        <w:t xml:space="preserve"> i tělesné a duchovní uzdravení. </w:t>
      </w:r>
    </w:p>
    <w:p w:rsidR="00467E88" w:rsidRPr="00BA0D5C" w:rsidRDefault="00DA5307" w:rsidP="00BA0D5C">
      <w:r w:rsidRPr="00BA0D5C">
        <w:t>Mezi n</w:t>
      </w:r>
      <w:r w:rsidR="00467E88" w:rsidRPr="00BA0D5C">
        <w:t xml:space="preserve">ejznámější poutní místa ve světě </w:t>
      </w:r>
      <w:r w:rsidRPr="00BA0D5C">
        <w:t>patří</w:t>
      </w:r>
      <w:r w:rsidR="00467E88" w:rsidRPr="00BA0D5C">
        <w:t xml:space="preserve"> Lurdy -</w:t>
      </w:r>
      <w:r w:rsidR="00527F66" w:rsidRPr="00BA0D5C">
        <w:t xml:space="preserve"> </w:t>
      </w:r>
      <w:r w:rsidR="00BA0D5C">
        <w:t>(</w:t>
      </w:r>
      <w:r w:rsidR="00467E88" w:rsidRPr="00BA0D5C">
        <w:t>Francie, 1858</w:t>
      </w:r>
      <w:r w:rsidR="007E1CA1">
        <w:t>)</w:t>
      </w:r>
      <w:r w:rsidR="00D47B51" w:rsidRPr="00BA0D5C">
        <w:t>, Fati</w:t>
      </w:r>
      <w:r w:rsidR="00467E88" w:rsidRPr="00BA0D5C">
        <w:t>ma</w:t>
      </w:r>
      <w:r w:rsidR="00D2329D" w:rsidRPr="00BA0D5C">
        <w:t xml:space="preserve"> -</w:t>
      </w:r>
      <w:r w:rsidR="00467E88" w:rsidRPr="00BA0D5C">
        <w:t xml:space="preserve"> </w:t>
      </w:r>
      <w:r w:rsidR="00D2329D" w:rsidRPr="00BA0D5C">
        <w:t>(</w:t>
      </w:r>
      <w:r w:rsidR="00467E88" w:rsidRPr="00BA0D5C">
        <w:t>Portugalsko, 1917</w:t>
      </w:r>
      <w:r w:rsidR="007E1CA1">
        <w:t>)</w:t>
      </w:r>
      <w:r w:rsidR="00467E88" w:rsidRPr="00BA0D5C">
        <w:t>, Guadalupe -</w:t>
      </w:r>
      <w:r w:rsidR="00527F66" w:rsidRPr="00BA0D5C">
        <w:t xml:space="preserve"> </w:t>
      </w:r>
      <w:r w:rsidR="00467E88" w:rsidRPr="00BA0D5C">
        <w:t>(Mexiko 1531</w:t>
      </w:r>
      <w:r w:rsidR="007E1CA1">
        <w:t>)</w:t>
      </w:r>
      <w:r w:rsidR="00467E88" w:rsidRPr="00BA0D5C">
        <w:t xml:space="preserve">, </w:t>
      </w:r>
      <w:proofErr w:type="spellStart"/>
      <w:r w:rsidR="00467E88" w:rsidRPr="00BA0D5C">
        <w:t>Garabandal</w:t>
      </w:r>
      <w:proofErr w:type="spellEnd"/>
      <w:r w:rsidR="00467E88" w:rsidRPr="00BA0D5C">
        <w:t xml:space="preserve"> -</w:t>
      </w:r>
      <w:r w:rsidR="00527F66" w:rsidRPr="00BA0D5C">
        <w:t xml:space="preserve"> </w:t>
      </w:r>
      <w:r w:rsidR="00BA0D5C">
        <w:t>(</w:t>
      </w:r>
      <w:r w:rsidR="00467E88" w:rsidRPr="00BA0D5C">
        <w:t>Španělsko 1961),</w:t>
      </w:r>
      <w:r w:rsidR="00EB23B4" w:rsidRPr="00BA0D5C">
        <w:t xml:space="preserve"> Paříž - (</w:t>
      </w:r>
      <w:r w:rsidR="00BA0D5C">
        <w:t>Francie – 1830</w:t>
      </w:r>
      <w:r w:rsidR="00EB23B4" w:rsidRPr="00BA0D5C">
        <w:t>)</w:t>
      </w:r>
      <w:r w:rsidR="00A517CA" w:rsidRPr="00BA0D5C">
        <w:t xml:space="preserve">, </w:t>
      </w:r>
      <w:r w:rsidR="00467E88" w:rsidRPr="00BA0D5C">
        <w:t xml:space="preserve">La </w:t>
      </w:r>
      <w:proofErr w:type="spellStart"/>
      <w:r w:rsidR="00467E88" w:rsidRPr="00BA0D5C">
        <w:t>Saletta</w:t>
      </w:r>
      <w:proofErr w:type="spellEnd"/>
      <w:r w:rsidR="00467E88" w:rsidRPr="00BA0D5C">
        <w:t xml:space="preserve"> -</w:t>
      </w:r>
      <w:r w:rsidR="00527F66" w:rsidRPr="00BA0D5C">
        <w:t xml:space="preserve"> </w:t>
      </w:r>
      <w:r w:rsidR="00BA0D5C">
        <w:t>(</w:t>
      </w:r>
      <w:r w:rsidR="00467E88" w:rsidRPr="00BA0D5C">
        <w:t>Francie 1846),</w:t>
      </w:r>
      <w:r w:rsidR="009D737B" w:rsidRPr="00BA0D5C">
        <w:t xml:space="preserve"> </w:t>
      </w:r>
      <w:proofErr w:type="spellStart"/>
      <w:r w:rsidR="00467E88" w:rsidRPr="00BA0D5C">
        <w:t>Medžugorie</w:t>
      </w:r>
      <w:proofErr w:type="spellEnd"/>
      <w:r w:rsidR="001C32E8" w:rsidRPr="00BA0D5C">
        <w:t xml:space="preserve"> -</w:t>
      </w:r>
      <w:r w:rsidR="00467E88" w:rsidRPr="00BA0D5C">
        <w:t xml:space="preserve"> (Hercegovina -</w:t>
      </w:r>
      <w:r w:rsidR="00527F66" w:rsidRPr="00BA0D5C">
        <w:t xml:space="preserve"> </w:t>
      </w:r>
      <w:r w:rsidR="00BA0D5C">
        <w:t>stále trvá</w:t>
      </w:r>
      <w:r w:rsidR="00467E88" w:rsidRPr="00BA0D5C">
        <w:t xml:space="preserve">), </w:t>
      </w:r>
      <w:proofErr w:type="spellStart"/>
      <w:r w:rsidR="00467E88" w:rsidRPr="00BA0D5C">
        <w:t>Turzovka</w:t>
      </w:r>
      <w:proofErr w:type="spellEnd"/>
      <w:r w:rsidR="00527F66" w:rsidRPr="00BA0D5C">
        <w:t xml:space="preserve"> </w:t>
      </w:r>
      <w:r w:rsidR="000D5A67" w:rsidRPr="00BA0D5C">
        <w:t>-</w:t>
      </w:r>
      <w:r w:rsidR="00467E88" w:rsidRPr="00BA0D5C">
        <w:t xml:space="preserve"> </w:t>
      </w:r>
      <w:r w:rsidR="000D5A67" w:rsidRPr="00BA0D5C">
        <w:t>(</w:t>
      </w:r>
      <w:r w:rsidR="00467E88" w:rsidRPr="00BA0D5C">
        <w:t>Slovensko 1958</w:t>
      </w:r>
      <w:r w:rsidR="007E1CA1">
        <w:t>)</w:t>
      </w:r>
      <w:r w:rsidR="00467E88" w:rsidRPr="00BA0D5C">
        <w:t xml:space="preserve">, </w:t>
      </w:r>
      <w:proofErr w:type="spellStart"/>
      <w:r w:rsidR="00467E88" w:rsidRPr="00BA0D5C">
        <w:t>Litmanová</w:t>
      </w:r>
      <w:proofErr w:type="spellEnd"/>
      <w:r w:rsidR="00527F66" w:rsidRPr="00BA0D5C">
        <w:t xml:space="preserve"> </w:t>
      </w:r>
      <w:r w:rsidR="00467E88" w:rsidRPr="00BA0D5C">
        <w:t>-</w:t>
      </w:r>
      <w:r w:rsidR="00527F66" w:rsidRPr="00BA0D5C">
        <w:t xml:space="preserve"> </w:t>
      </w:r>
      <w:r w:rsidR="00BA0D5C">
        <w:t>(</w:t>
      </w:r>
      <w:r w:rsidR="00685306" w:rsidRPr="00BA0D5C">
        <w:t>Slovensko 1990</w:t>
      </w:r>
      <w:r w:rsidR="00467E88" w:rsidRPr="00BA0D5C">
        <w:t>)</w:t>
      </w:r>
      <w:r w:rsidR="00862AC7" w:rsidRPr="00BA0D5C">
        <w:t xml:space="preserve"> a mnohá další.</w:t>
      </w:r>
    </w:p>
    <w:p w:rsidR="00F11389" w:rsidRPr="00BA0D5C" w:rsidRDefault="00A122E4" w:rsidP="00BA0D5C">
      <w:r w:rsidRPr="00BA0D5C">
        <w:lastRenderedPageBreak/>
        <w:t>Do Fati</w:t>
      </w:r>
      <w:r w:rsidR="008817E9" w:rsidRPr="00BA0D5C">
        <w:t xml:space="preserve">my i dnes putují poutníci pěšky po </w:t>
      </w:r>
      <w:r w:rsidR="000332C4" w:rsidRPr="00BA0D5C">
        <w:t>vy</w:t>
      </w:r>
      <w:r w:rsidR="008817E9" w:rsidRPr="00BA0D5C">
        <w:t xml:space="preserve">značené cestě, někteří i </w:t>
      </w:r>
      <w:r w:rsidRPr="00BA0D5C">
        <w:t>mnoho kilometrů</w:t>
      </w:r>
      <w:r w:rsidR="00794CDA" w:rsidRPr="00BA0D5C">
        <w:t>. Během poutě</w:t>
      </w:r>
      <w:r w:rsidR="008817E9" w:rsidRPr="00BA0D5C">
        <w:t xml:space="preserve"> zažívají takové chvíle, které nelze v běžném životě prožít.</w:t>
      </w:r>
    </w:p>
    <w:p w:rsidR="00F11389" w:rsidRPr="00BA0D5C" w:rsidRDefault="00F11389" w:rsidP="00BA0D5C"/>
    <w:p w:rsidR="00467E88" w:rsidRPr="00BA0D5C" w:rsidRDefault="00F11389" w:rsidP="00BA0D5C">
      <w:r w:rsidRPr="00BA0D5C">
        <w:rPr>
          <w:noProof/>
          <w:lang w:eastAsia="cs-CZ"/>
        </w:rPr>
        <w:drawing>
          <wp:inline distT="0" distB="0" distL="0" distR="0" wp14:anchorId="020A6C42" wp14:editId="64E7D2C7">
            <wp:extent cx="5523230" cy="2883535"/>
            <wp:effectExtent l="0" t="0" r="1270" b="0"/>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23230" cy="2883535"/>
                    </a:xfrm>
                    <a:prstGeom prst="rect">
                      <a:avLst/>
                    </a:prstGeom>
                    <a:noFill/>
                  </pic:spPr>
                </pic:pic>
              </a:graphicData>
            </a:graphic>
          </wp:inline>
        </w:drawing>
      </w:r>
    </w:p>
    <w:p w:rsidR="00F11389" w:rsidRPr="00BA0D5C" w:rsidRDefault="00F11389" w:rsidP="00BA0D5C"/>
    <w:p w:rsidR="00710FA0" w:rsidRPr="00A34164" w:rsidRDefault="00467E88" w:rsidP="00BA0D5C">
      <w:pPr>
        <w:pStyle w:val="Nadpis2"/>
      </w:pPr>
      <w:bookmarkStart w:id="5" w:name="_Toc482102450"/>
      <w:r w:rsidRPr="00A34164">
        <w:t>V</w:t>
      </w:r>
      <w:r w:rsidR="001C59A2" w:rsidRPr="00A34164">
        <w:t xml:space="preserve">ýznam zjevení  </w:t>
      </w:r>
      <w:r w:rsidR="00E65B52">
        <w:t>- poselství</w:t>
      </w:r>
      <w:bookmarkEnd w:id="5"/>
    </w:p>
    <w:p w:rsidR="00C23F5F" w:rsidRPr="00BA0D5C" w:rsidRDefault="00C40DB9" w:rsidP="00BA0D5C">
      <w:r w:rsidRPr="00BA0D5C">
        <w:t xml:space="preserve">Obsahem zjevení bývá </w:t>
      </w:r>
      <w:r w:rsidR="00503166" w:rsidRPr="00BA0D5C">
        <w:t xml:space="preserve">určité </w:t>
      </w:r>
      <w:r w:rsidRPr="00BA0D5C">
        <w:t xml:space="preserve">poselství </w:t>
      </w:r>
      <w:r w:rsidR="00503166" w:rsidRPr="00BA0D5C">
        <w:t>zjevené</w:t>
      </w:r>
      <w:r w:rsidRPr="00BA0D5C">
        <w:t xml:space="preserve"> vizionářům – tzn.</w:t>
      </w:r>
      <w:r w:rsidR="00F16B8D" w:rsidRPr="00BA0D5C">
        <w:t xml:space="preserve"> </w:t>
      </w:r>
      <w:r w:rsidRPr="00BA0D5C">
        <w:t>příjemců</w:t>
      </w:r>
      <w:r w:rsidR="00503166" w:rsidRPr="00BA0D5C">
        <w:t>m zjevení.</w:t>
      </w:r>
      <w:r w:rsidR="005B76CF" w:rsidRPr="00BA0D5C">
        <w:t xml:space="preserve"> Jedná se většinou o výzv</w:t>
      </w:r>
      <w:r w:rsidR="000E76AE" w:rsidRPr="00BA0D5C">
        <w:t xml:space="preserve">y a doporučení, aby se lidé obrátili k Bohu, setrvávali v modlitbách </w:t>
      </w:r>
      <w:r w:rsidR="00EC6A00" w:rsidRPr="00BA0D5C">
        <w:t>a postech,</w:t>
      </w:r>
      <w:r w:rsidR="00C23F5F" w:rsidRPr="00BA0D5C">
        <w:t xml:space="preserve"> činili pokání,</w:t>
      </w:r>
      <w:r w:rsidR="00EC6A00" w:rsidRPr="00BA0D5C">
        <w:t xml:space="preserve"> setkávali se s Ježíšem v eucharistii a v Pís</w:t>
      </w:r>
      <w:r w:rsidR="00C23F5F" w:rsidRPr="00BA0D5C">
        <w:t xml:space="preserve">mu svatém každý den. </w:t>
      </w:r>
    </w:p>
    <w:p w:rsidR="00FF1B3C" w:rsidRPr="00BA0D5C" w:rsidRDefault="00CD35FE" w:rsidP="00BA0D5C">
      <w:r w:rsidRPr="00BA0D5C">
        <w:t>Hlavním významem zjevení je potřeba uvědomit si závažnost zla ve světě a nutnost proti němu bojovat a přivádět lidi k Bohu.</w:t>
      </w:r>
    </w:p>
    <w:p w:rsidR="00785CE1" w:rsidRPr="00BA0D5C" w:rsidRDefault="00785CE1" w:rsidP="00BA0D5C">
      <w:r w:rsidRPr="00BA0D5C">
        <w:br w:type="page"/>
      </w:r>
    </w:p>
    <w:p w:rsidR="00004929" w:rsidRPr="00A34164" w:rsidRDefault="003F17F4" w:rsidP="00BA0D5C">
      <w:pPr>
        <w:pStyle w:val="Nadpis1"/>
      </w:pPr>
      <w:bookmarkStart w:id="6" w:name="_Toc482102451"/>
      <w:r>
        <w:lastRenderedPageBreak/>
        <w:t xml:space="preserve">FATIMA </w:t>
      </w:r>
      <w:r w:rsidR="00862AC7">
        <w:t>(</w:t>
      </w:r>
      <w:r w:rsidR="00D72063">
        <w:t xml:space="preserve">1916 </w:t>
      </w:r>
      <w:r w:rsidR="00862AC7">
        <w:t>–</w:t>
      </w:r>
      <w:r w:rsidR="00D72063">
        <w:t xml:space="preserve"> </w:t>
      </w:r>
      <w:r w:rsidR="009B0F18">
        <w:t>1917</w:t>
      </w:r>
      <w:r w:rsidR="00862AC7">
        <w:t>)</w:t>
      </w:r>
      <w:bookmarkEnd w:id="6"/>
    </w:p>
    <w:p w:rsidR="00710FA0" w:rsidRPr="00A34164" w:rsidRDefault="00710FA0" w:rsidP="00BA0D5C">
      <w:pPr>
        <w:pStyle w:val="Nadpis2"/>
      </w:pPr>
      <w:bookmarkStart w:id="7" w:name="_Toc482102452"/>
      <w:r w:rsidRPr="00A34164">
        <w:t xml:space="preserve">Pozadí </w:t>
      </w:r>
      <w:proofErr w:type="spellStart"/>
      <w:r w:rsidRPr="00A34164">
        <w:t>fatimských</w:t>
      </w:r>
      <w:proofErr w:type="spellEnd"/>
      <w:r w:rsidRPr="00A34164">
        <w:t xml:space="preserve"> událostí</w:t>
      </w:r>
      <w:bookmarkEnd w:id="7"/>
      <w:r w:rsidRPr="00A34164">
        <w:t xml:space="preserve"> </w:t>
      </w:r>
    </w:p>
    <w:p w:rsidR="00710FA0" w:rsidRPr="00BA0D5C" w:rsidRDefault="00344937" w:rsidP="00BA0D5C">
      <w:r w:rsidRPr="00BA0D5C">
        <w:t>Přejdeme k vyprávěn</w:t>
      </w:r>
      <w:r w:rsidR="009B0F18" w:rsidRPr="00BA0D5C">
        <w:t>í o událostech ve Fatimě</w:t>
      </w:r>
      <w:r w:rsidR="00F14B30" w:rsidRPr="00BA0D5C">
        <w:t xml:space="preserve"> před sto lety</w:t>
      </w:r>
      <w:r w:rsidRPr="00BA0D5C">
        <w:t>. Zkusíme se vžít do situace tehdejších dětí, jejich každodenního života.</w:t>
      </w:r>
      <w:r w:rsidR="00060359" w:rsidRPr="00BA0D5C">
        <w:t xml:space="preserve"> </w:t>
      </w:r>
      <w:r w:rsidR="00A8280B" w:rsidRPr="00BA0D5C">
        <w:t xml:space="preserve">Necháme prostor pro otázky. </w:t>
      </w:r>
      <w:r w:rsidR="0000428A" w:rsidRPr="00BA0D5C">
        <w:t>Použijem</w:t>
      </w:r>
      <w:r w:rsidR="009764D7" w:rsidRPr="00BA0D5C">
        <w:t xml:space="preserve">e obrázky, mapy, </w:t>
      </w:r>
      <w:r w:rsidR="00BD78A7" w:rsidRPr="00BA0D5C">
        <w:t>(</w:t>
      </w:r>
      <w:r w:rsidR="00685306" w:rsidRPr="00BA0D5C">
        <w:t>viz</w:t>
      </w:r>
      <w:r w:rsidR="009764D7" w:rsidRPr="00BA0D5C">
        <w:t xml:space="preserve"> </w:t>
      </w:r>
      <w:r w:rsidR="000802DD">
        <w:t xml:space="preserve">PW prezentace Zjevení ve Fatimě – </w:t>
      </w:r>
      <w:proofErr w:type="spellStart"/>
      <w:proofErr w:type="gramStart"/>
      <w:r w:rsidR="000802DD">
        <w:t>info</w:t>
      </w:r>
      <w:proofErr w:type="spellEnd"/>
      <w:r w:rsidR="000802DD">
        <w:t xml:space="preserve">. </w:t>
      </w:r>
      <w:proofErr w:type="gramEnd"/>
      <w:r w:rsidR="000802DD">
        <w:t xml:space="preserve">Prezentace je rozdělena do částí: Dobové dokumenty, Hlavní hrdinové, Poutě – Fatima je jedno z výchozích míst Svatojakubské cesty, Poutní místo – celkový pohled a socha Panny Marie </w:t>
      </w:r>
      <w:proofErr w:type="spellStart"/>
      <w:r w:rsidR="000802DD">
        <w:t>Fatimské</w:t>
      </w:r>
      <w:proofErr w:type="spellEnd"/>
      <w:r w:rsidR="00060359" w:rsidRPr="00BA0D5C">
        <w:t>)</w:t>
      </w:r>
      <w:r w:rsidR="000802DD">
        <w:t xml:space="preserve">. </w:t>
      </w:r>
    </w:p>
    <w:p w:rsidR="00344937" w:rsidRPr="00BA0D5C" w:rsidRDefault="00344937" w:rsidP="00BA0D5C"/>
    <w:p w:rsidR="003D7BDB" w:rsidRDefault="00710FA0" w:rsidP="00BA0D5C">
      <w:r w:rsidRPr="00BA0D5C">
        <w:rPr>
          <w:noProof/>
          <w:lang w:eastAsia="cs-CZ"/>
        </w:rPr>
        <w:drawing>
          <wp:anchor distT="0" distB="0" distL="114300" distR="114300" simplePos="0" relativeHeight="251660288" behindDoc="0" locked="0" layoutInCell="1" allowOverlap="1">
            <wp:simplePos x="0" y="0"/>
            <wp:positionH relativeFrom="column">
              <wp:posOffset>-635</wp:posOffset>
            </wp:positionH>
            <wp:positionV relativeFrom="paragraph">
              <wp:posOffset>3175</wp:posOffset>
            </wp:positionV>
            <wp:extent cx="2377440" cy="3310255"/>
            <wp:effectExtent l="0" t="0" r="3810" b="4445"/>
            <wp:wrapSquare wrapText="bothSides"/>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7440" cy="3310255"/>
                    </a:xfrm>
                    <a:prstGeom prst="rect">
                      <a:avLst/>
                    </a:prstGeom>
                    <a:noFill/>
                  </pic:spPr>
                </pic:pic>
              </a:graphicData>
            </a:graphic>
            <wp14:sizeRelH relativeFrom="page">
              <wp14:pctWidth>0</wp14:pctWidth>
            </wp14:sizeRelH>
            <wp14:sizeRelV relativeFrom="page">
              <wp14:pctHeight>0</wp14:pctHeight>
            </wp14:sizeRelV>
          </wp:anchor>
        </w:drawing>
      </w:r>
      <w:r w:rsidR="00BF2ED8" w:rsidRPr="00BA0D5C">
        <w:t xml:space="preserve">K událostem </w:t>
      </w:r>
      <w:proofErr w:type="spellStart"/>
      <w:r w:rsidR="00BF2ED8" w:rsidRPr="00BA0D5C">
        <w:t>fatimské</w:t>
      </w:r>
      <w:r w:rsidR="00030056">
        <w:t>ho</w:t>
      </w:r>
      <w:proofErr w:type="spellEnd"/>
      <w:r w:rsidR="00030056">
        <w:t xml:space="preserve"> zjevení došlo v době 1. světové</w:t>
      </w:r>
      <w:r w:rsidR="00BF2ED8" w:rsidRPr="00BA0D5C">
        <w:t xml:space="preserve"> </w:t>
      </w:r>
      <w:r w:rsidR="00C51294" w:rsidRPr="00BA0D5C">
        <w:t>v</w:t>
      </w:r>
      <w:r w:rsidR="00A47C6D" w:rsidRPr="00BA0D5C">
        <w:t>álky v Po</w:t>
      </w:r>
      <w:r w:rsidR="00B0528E">
        <w:t>r</w:t>
      </w:r>
      <w:r w:rsidR="00A47C6D" w:rsidRPr="00BA0D5C">
        <w:t>tugalsku</w:t>
      </w:r>
      <w:r w:rsidR="006630DB" w:rsidRPr="00BA0D5C">
        <w:t xml:space="preserve"> ve farnosti</w:t>
      </w:r>
      <w:r w:rsidR="00BF2ED8" w:rsidRPr="00BA0D5C">
        <w:t xml:space="preserve"> Fatima. </w:t>
      </w:r>
      <w:r w:rsidR="00A271F7" w:rsidRPr="00BA0D5C">
        <w:t>V té době zde panovaly</w:t>
      </w:r>
      <w:r w:rsidR="00C51294" w:rsidRPr="00BA0D5C">
        <w:t xml:space="preserve"> </w:t>
      </w:r>
      <w:r w:rsidR="0019392A" w:rsidRPr="00BA0D5C">
        <w:t>poměrně</w:t>
      </w:r>
      <w:r w:rsidR="00A271F7" w:rsidRPr="00BA0D5C">
        <w:t xml:space="preserve"> chudé poměry. Lidé se živili</w:t>
      </w:r>
      <w:r w:rsidR="00BF2ED8" w:rsidRPr="00BA0D5C">
        <w:t xml:space="preserve"> zemědělstvím. </w:t>
      </w:r>
      <w:r w:rsidR="0010760F" w:rsidRPr="00BA0D5C">
        <w:t xml:space="preserve">Zde vyrůstají </w:t>
      </w:r>
      <w:r w:rsidR="00455D13" w:rsidRPr="00BA0D5C">
        <w:t xml:space="preserve">také </w:t>
      </w:r>
      <w:r w:rsidR="005B28DD" w:rsidRPr="00BA0D5C">
        <w:t>tři děti. Lucie</w:t>
      </w:r>
      <w:r w:rsidR="00BF2ED8" w:rsidRPr="00BA0D5C">
        <w:t xml:space="preserve"> -10 let, Jacinta </w:t>
      </w:r>
      <w:r w:rsidR="00D2302D" w:rsidRPr="00BA0D5C">
        <w:t>-</w:t>
      </w:r>
      <w:r w:rsidR="00BF2ED8" w:rsidRPr="00BA0D5C">
        <w:t xml:space="preserve">7 </w:t>
      </w:r>
      <w:r w:rsidR="005B28DD" w:rsidRPr="00BA0D5C">
        <w:t>let a František</w:t>
      </w:r>
      <w:r w:rsidR="00721E2A" w:rsidRPr="00BA0D5C">
        <w:t xml:space="preserve"> </w:t>
      </w:r>
      <w:r w:rsidR="00BF2ED8" w:rsidRPr="00BA0D5C">
        <w:t xml:space="preserve">- 9 let. </w:t>
      </w:r>
      <w:r w:rsidR="0010760F" w:rsidRPr="00BA0D5C">
        <w:t>Jacinta a František byli</w:t>
      </w:r>
      <w:r w:rsidR="005B28DD" w:rsidRPr="00BA0D5C">
        <w:t xml:space="preserve"> sourozenci, Lucie</w:t>
      </w:r>
      <w:r w:rsidR="00BF2ED8" w:rsidRPr="00BA0D5C">
        <w:t xml:space="preserve"> jejich sestřenice. Žádné z těchto dětí dosud nechodilo d</w:t>
      </w:r>
      <w:r w:rsidR="0010760F" w:rsidRPr="00BA0D5C">
        <w:t>o školy, tudíž neumějí</w:t>
      </w:r>
      <w:r w:rsidR="00BF2ED8" w:rsidRPr="00BA0D5C">
        <w:t xml:space="preserve"> číst ani psát. </w:t>
      </w:r>
      <w:r w:rsidR="00D2302D" w:rsidRPr="00BA0D5C">
        <w:t>Doma musejí</w:t>
      </w:r>
      <w:r w:rsidR="00BF2ED8" w:rsidRPr="00BA0D5C">
        <w:t xml:space="preserve"> pomáhat s hospodářstvím,</w:t>
      </w:r>
      <w:r w:rsidR="00D2302D" w:rsidRPr="00BA0D5C">
        <w:t xml:space="preserve"> především se zabývají</w:t>
      </w:r>
      <w:r w:rsidR="00BF2ED8" w:rsidRPr="00BA0D5C">
        <w:t xml:space="preserve"> pasením ovcí na okolních kopcích. Jediného vzdělání</w:t>
      </w:r>
      <w:r w:rsidR="00D2302D" w:rsidRPr="00BA0D5C">
        <w:t>, kterého se jim dostává</w:t>
      </w:r>
      <w:r w:rsidR="00BF2ED8" w:rsidRPr="00BA0D5C">
        <w:t xml:space="preserve">, </w:t>
      </w:r>
      <w:r w:rsidR="00D2302D" w:rsidRPr="00BA0D5C">
        <w:t>je</w:t>
      </w:r>
      <w:r w:rsidR="00C51294" w:rsidRPr="00BA0D5C">
        <w:t xml:space="preserve"> základní náboženská výchova, kterou</w:t>
      </w:r>
      <w:r w:rsidR="006630DB" w:rsidRPr="00BA0D5C">
        <w:t xml:space="preserve"> jim vštěpují rodiče. Děti prožívají </w:t>
      </w:r>
      <w:r w:rsidR="00D43170" w:rsidRPr="00BA0D5C">
        <w:t xml:space="preserve">spokojené a </w:t>
      </w:r>
      <w:r w:rsidR="00B12D0C" w:rsidRPr="00BA0D5C">
        <w:t xml:space="preserve">poměrně </w:t>
      </w:r>
      <w:r w:rsidR="00D43170" w:rsidRPr="00BA0D5C">
        <w:t>bezstarostné dětství.</w:t>
      </w:r>
    </w:p>
    <w:p w:rsidR="003D7BDB" w:rsidRDefault="003D7BDB" w:rsidP="00BA0D5C"/>
    <w:p w:rsidR="003D7BDB" w:rsidRDefault="003D7BDB" w:rsidP="00BA0D5C">
      <w:r w:rsidRPr="00BA0D5C">
        <w:t>(Můžeme se zmínit, že František a Jacinta zemřeli již v dětském věku a Lucie se stala řeholní sestrou a dožila se 97 let.)</w:t>
      </w:r>
      <w:r>
        <w:br w:type="page"/>
      </w:r>
    </w:p>
    <w:p w:rsidR="0028403F" w:rsidRPr="00BA0D5C" w:rsidRDefault="0028403F" w:rsidP="00BA0D5C"/>
    <w:p w:rsidR="00B0528E" w:rsidRDefault="002025F9" w:rsidP="003D7BDB">
      <w:r w:rsidRPr="00BA0D5C">
        <w:rPr>
          <w:noProof/>
          <w:lang w:eastAsia="cs-CZ"/>
        </w:rPr>
        <w:drawing>
          <wp:anchor distT="0" distB="0" distL="114300" distR="114300" simplePos="0" relativeHeight="251661312" behindDoc="0" locked="0" layoutInCell="1" allowOverlap="1">
            <wp:simplePos x="0" y="0"/>
            <wp:positionH relativeFrom="column">
              <wp:posOffset>-4445</wp:posOffset>
            </wp:positionH>
            <wp:positionV relativeFrom="paragraph">
              <wp:posOffset>-6350</wp:posOffset>
            </wp:positionV>
            <wp:extent cx="2362200" cy="4521200"/>
            <wp:effectExtent l="0" t="0" r="0" b="0"/>
            <wp:wrapSquare wrapText="bothSides"/>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62200" cy="4521200"/>
                    </a:xfrm>
                    <a:prstGeom prst="rect">
                      <a:avLst/>
                    </a:prstGeom>
                    <a:noFill/>
                  </pic:spPr>
                </pic:pic>
              </a:graphicData>
            </a:graphic>
            <wp14:sizeRelH relativeFrom="page">
              <wp14:pctWidth>0</wp14:pctWidth>
            </wp14:sizeRelH>
            <wp14:sizeRelV relativeFrom="page">
              <wp14:pctHeight>0</wp14:pctHeight>
            </wp14:sizeRelV>
          </wp:anchor>
        </w:drawing>
      </w:r>
      <w:r w:rsidR="00B0528E">
        <w:t>Průběh zjevení</w:t>
      </w:r>
    </w:p>
    <w:p w:rsidR="00B0528E" w:rsidRPr="00B0528E" w:rsidRDefault="00B0528E" w:rsidP="00B0528E">
      <w:r>
        <w:t>K dalšímu vyprávění je určena prezentace Panna Maria a její zjevení dětem ve Fatimě, která obsahuje obrázky a modlitby zpracované podle vzpomínek sr. Lucie (zdroj: ČM Fatima Koclířov).</w:t>
      </w:r>
    </w:p>
    <w:p w:rsidR="001F781D" w:rsidRDefault="00055656" w:rsidP="00B0528E">
      <w:pPr>
        <w:pStyle w:val="Nadpis3"/>
      </w:pPr>
      <w:bookmarkStart w:id="8" w:name="_Toc482102453"/>
      <w:r w:rsidRPr="00055656">
        <w:t>Anděl míru</w:t>
      </w:r>
      <w:r w:rsidR="008D55B1">
        <w:t xml:space="preserve"> -</w:t>
      </w:r>
      <w:r w:rsidR="005B3F5A">
        <w:t xml:space="preserve"> 1916</w:t>
      </w:r>
      <w:bookmarkEnd w:id="8"/>
    </w:p>
    <w:p w:rsidR="00055656" w:rsidRPr="00BA0D5C" w:rsidRDefault="00C97FF2" w:rsidP="00BA0D5C">
      <w:r w:rsidRPr="00BA0D5C">
        <w:t xml:space="preserve">Samotnému zjevení Panny Marie předcházela návštěva anděla míru – </w:t>
      </w:r>
      <w:r w:rsidR="0042469C" w:rsidRPr="00BA0D5C">
        <w:t xml:space="preserve">strážného </w:t>
      </w:r>
      <w:r w:rsidRPr="00BA0D5C">
        <w:t xml:space="preserve">anděla Portugalska. </w:t>
      </w:r>
      <w:r w:rsidR="0042469C" w:rsidRPr="00BA0D5C">
        <w:t xml:space="preserve">Zjevil se dětem nečekaně, když hlídaly stádo. </w:t>
      </w:r>
      <w:r w:rsidR="009A2CC2" w:rsidRPr="00BA0D5C">
        <w:t>Měl podobu mladíka, b</w:t>
      </w:r>
      <w:r w:rsidR="00816BB1" w:rsidRPr="00BA0D5C">
        <w:t xml:space="preserve">yl bělejší než sníh, slunce ho dělalo průsvitným, jako by byl z křišťálu a byl velmi krásný. </w:t>
      </w:r>
      <w:r w:rsidRPr="00BA0D5C">
        <w:t xml:space="preserve">Zjevil se dětem </w:t>
      </w:r>
      <w:r w:rsidR="0042469C" w:rsidRPr="00BA0D5C">
        <w:t xml:space="preserve">celkem </w:t>
      </w:r>
      <w:r w:rsidRPr="00BA0D5C">
        <w:t>třikrát a</w:t>
      </w:r>
      <w:r w:rsidR="00AD23E9" w:rsidRPr="00BA0D5C">
        <w:t xml:space="preserve"> již setkání s ním bylo velkým zásahem</w:t>
      </w:r>
      <w:r w:rsidR="00B12545" w:rsidRPr="00BA0D5C">
        <w:t xml:space="preserve"> do života dětí</w:t>
      </w:r>
      <w:r w:rsidR="00AD23E9" w:rsidRPr="00BA0D5C">
        <w:t>. N</w:t>
      </w:r>
      <w:r w:rsidRPr="00BA0D5C">
        <w:t>aučil je modlitby za obrác</w:t>
      </w:r>
      <w:r w:rsidR="00D90E58" w:rsidRPr="00BA0D5C">
        <w:t>ení hříšníků. Při třetí návštěvě</w:t>
      </w:r>
      <w:r w:rsidRPr="00BA0D5C">
        <w:t xml:space="preserve"> </w:t>
      </w:r>
      <w:r w:rsidR="001669A8" w:rsidRPr="00BA0D5C">
        <w:t>podal</w:t>
      </w:r>
      <w:r w:rsidRPr="00BA0D5C">
        <w:t xml:space="preserve"> dětem </w:t>
      </w:r>
      <w:r w:rsidR="001669A8" w:rsidRPr="00BA0D5C">
        <w:t>svaté přijímání, ke kterému děti přistoupily s vel</w:t>
      </w:r>
      <w:r w:rsidR="00843407" w:rsidRPr="00BA0D5C">
        <w:t>i</w:t>
      </w:r>
      <w:r w:rsidR="001669A8" w:rsidRPr="00BA0D5C">
        <w:t>kou úctou.</w:t>
      </w:r>
      <w:r w:rsidR="00B0528E">
        <w:t xml:space="preserve"> (PW, snímky </w:t>
      </w:r>
      <w:r w:rsidR="000802DD">
        <w:t>2-7)</w:t>
      </w:r>
    </w:p>
    <w:p w:rsidR="001F781D" w:rsidRPr="009D1BC9" w:rsidRDefault="005257BC" w:rsidP="00B0528E">
      <w:pPr>
        <w:pStyle w:val="Nadpis3"/>
      </w:pPr>
      <w:bookmarkStart w:id="9" w:name="_Toc482102454"/>
      <w:proofErr w:type="spellStart"/>
      <w:r w:rsidRPr="009D1BC9">
        <w:t>Fatimské</w:t>
      </w:r>
      <w:proofErr w:type="spellEnd"/>
      <w:r w:rsidRPr="009D1BC9">
        <w:t xml:space="preserve"> zjevení</w:t>
      </w:r>
      <w:r w:rsidR="00EE153A">
        <w:t xml:space="preserve"> - 1917</w:t>
      </w:r>
      <w:bookmarkEnd w:id="9"/>
    </w:p>
    <w:p w:rsidR="00060359" w:rsidRPr="00BA0D5C" w:rsidRDefault="003D7BDB" w:rsidP="00BA0D5C">
      <w:r w:rsidRPr="00BA0D5C">
        <w:rPr>
          <w:noProof/>
          <w:lang w:eastAsia="cs-CZ"/>
        </w:rPr>
        <w:drawing>
          <wp:anchor distT="0" distB="0" distL="114300" distR="114300" simplePos="0" relativeHeight="251662336" behindDoc="0" locked="0" layoutInCell="1" allowOverlap="1" wp14:anchorId="550314F0" wp14:editId="72471A32">
            <wp:simplePos x="0" y="0"/>
            <wp:positionH relativeFrom="column">
              <wp:posOffset>1171575</wp:posOffset>
            </wp:positionH>
            <wp:positionV relativeFrom="paragraph">
              <wp:posOffset>1417320</wp:posOffset>
            </wp:positionV>
            <wp:extent cx="2313305" cy="2409825"/>
            <wp:effectExtent l="0" t="0" r="0" b="9525"/>
            <wp:wrapSquare wrapText="bothSides"/>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13305" cy="2409825"/>
                    </a:xfrm>
                    <a:prstGeom prst="rect">
                      <a:avLst/>
                    </a:prstGeom>
                    <a:noFill/>
                  </pic:spPr>
                </pic:pic>
              </a:graphicData>
            </a:graphic>
            <wp14:sizeRelH relativeFrom="page">
              <wp14:pctWidth>0</wp14:pctWidth>
            </wp14:sizeRelH>
            <wp14:sizeRelV relativeFrom="page">
              <wp14:pctHeight>0</wp14:pctHeight>
            </wp14:sizeRelV>
          </wp:anchor>
        </w:drawing>
      </w:r>
      <w:r w:rsidR="0028403F" w:rsidRPr="00BA0D5C">
        <w:t>Jednoho květnového dne</w:t>
      </w:r>
      <w:r w:rsidR="00D12F9D" w:rsidRPr="00BA0D5C">
        <w:t xml:space="preserve"> r.</w:t>
      </w:r>
      <w:r w:rsidR="00526DBD" w:rsidRPr="00BA0D5C">
        <w:t xml:space="preserve"> </w:t>
      </w:r>
      <w:r w:rsidR="00D12F9D" w:rsidRPr="00BA0D5C">
        <w:t>1917</w:t>
      </w:r>
      <w:r w:rsidR="0028403F" w:rsidRPr="00BA0D5C">
        <w:t>, když trojice dětí opět hlídala ovce na pastvě na místě vzdáleném domovu,</w:t>
      </w:r>
      <w:r w:rsidR="001246EE" w:rsidRPr="00BA0D5C">
        <w:t xml:space="preserve"> zjevila se jim po několika</w:t>
      </w:r>
      <w:r w:rsidR="00980A15" w:rsidRPr="00BA0D5C">
        <w:t xml:space="preserve"> záblescích</w:t>
      </w:r>
      <w:r w:rsidR="001246EE" w:rsidRPr="00BA0D5C">
        <w:t xml:space="preserve"> jakási „paní celá v bílém, jasnější než slunce… „</w:t>
      </w:r>
      <w:r w:rsidR="00544858" w:rsidRPr="00BA0D5C">
        <w:t xml:space="preserve"> </w:t>
      </w:r>
      <w:r w:rsidR="00BA0D5C">
        <w:t>(</w:t>
      </w:r>
      <w:r w:rsidR="00E94F7B" w:rsidRPr="00BA0D5C">
        <w:t xml:space="preserve">dosl. jasnější než slunce, vyzařující paprsky světla jasnější a silnější než křišťálový pohár naplněný jiskřivou vodou, kterým pronikají palčivé sluneční paprsky.") </w:t>
      </w:r>
      <w:r w:rsidR="001246EE" w:rsidRPr="00BA0D5C">
        <w:t xml:space="preserve">Po prvním </w:t>
      </w:r>
      <w:r w:rsidR="008C71FF" w:rsidRPr="00BA0D5C">
        <w:t>překvapení</w:t>
      </w:r>
      <w:r w:rsidR="001246EE" w:rsidRPr="00BA0D5C">
        <w:t xml:space="preserve"> došlo k rozhovoru mezi dětmi a Pannou Marií</w:t>
      </w:r>
      <w:r w:rsidR="00544858" w:rsidRPr="00BA0D5C">
        <w:t>.</w:t>
      </w:r>
      <w:r w:rsidR="00A4141A" w:rsidRPr="00BA0D5C">
        <w:t xml:space="preserve"> </w:t>
      </w:r>
      <w:r w:rsidR="005C3F00" w:rsidRPr="00BA0D5C">
        <w:t xml:space="preserve">Ona jim </w:t>
      </w:r>
      <w:r w:rsidR="00544858" w:rsidRPr="00BA0D5C">
        <w:t xml:space="preserve">slíbila, že je bude navštěvovat ve stejný den po </w:t>
      </w:r>
      <w:r w:rsidR="00A4141A" w:rsidRPr="00BA0D5C">
        <w:t>šest měsíců, vždy 13. dne v měsíci.</w:t>
      </w:r>
      <w:r w:rsidR="003F6E4E" w:rsidRPr="00BA0D5C">
        <w:t xml:space="preserve"> </w:t>
      </w:r>
      <w:r w:rsidR="007E2BB9" w:rsidRPr="00BA0D5C">
        <w:t xml:space="preserve">Postupně jim také svěřila tři tajemství. </w:t>
      </w:r>
      <w:r w:rsidR="003F6E4E" w:rsidRPr="00BA0D5C">
        <w:t>K poslednímu zjevení došlo</w:t>
      </w:r>
      <w:r w:rsidR="000802DD">
        <w:t xml:space="preserve"> 13. října 1917 - tehdy před 70 </w:t>
      </w:r>
      <w:r w:rsidR="003F6E4E" w:rsidRPr="00BA0D5C">
        <w:t>000 poutníky došlo k velikému slunečnímu</w:t>
      </w:r>
      <w:r w:rsidR="008B59DD" w:rsidRPr="00BA0D5C">
        <w:t xml:space="preserve"> </w:t>
      </w:r>
      <w:r w:rsidR="000802DD">
        <w:t>znamení</w:t>
      </w:r>
      <w:r w:rsidR="003F6E4E" w:rsidRPr="00BA0D5C">
        <w:t xml:space="preserve">, o kterém psaly všechny portugalské noviny a byly zveřejněny četné fotografie. </w:t>
      </w:r>
      <w:r w:rsidR="000802DD">
        <w:t>(PW, snímky 8-16)</w:t>
      </w:r>
    </w:p>
    <w:p w:rsidR="000802DD" w:rsidRPr="00BA0D5C" w:rsidRDefault="000802DD" w:rsidP="000802DD"/>
    <w:p w:rsidR="00785CE1" w:rsidRPr="00BA0D5C" w:rsidRDefault="00785CE1" w:rsidP="00BA0D5C">
      <w:r w:rsidRPr="00BA0D5C">
        <w:br w:type="page"/>
      </w:r>
    </w:p>
    <w:p w:rsidR="00EC213B" w:rsidRPr="00785CE1" w:rsidRDefault="00234321" w:rsidP="00BA0D5C">
      <w:pPr>
        <w:pStyle w:val="Nadpis1"/>
      </w:pPr>
      <w:bookmarkStart w:id="10" w:name="_Toc482102455"/>
      <w:r w:rsidRPr="00785CE1">
        <w:lastRenderedPageBreak/>
        <w:t>Fatimské zjevení -</w:t>
      </w:r>
      <w:r w:rsidR="00891094" w:rsidRPr="00785CE1">
        <w:t xml:space="preserve"> světlo jako symbol života</w:t>
      </w:r>
      <w:r w:rsidR="00251D73" w:rsidRPr="00785CE1">
        <w:t xml:space="preserve"> a spásy</w:t>
      </w:r>
      <w:r w:rsidR="00891094" w:rsidRPr="00785CE1">
        <w:t>:</w:t>
      </w:r>
      <w:bookmarkEnd w:id="10"/>
      <w:r w:rsidR="0060302C" w:rsidRPr="00785CE1">
        <w:t xml:space="preserve"> </w:t>
      </w:r>
    </w:p>
    <w:p w:rsidR="007B0539" w:rsidRPr="00BA0D5C" w:rsidRDefault="00EE153A" w:rsidP="00BA0D5C">
      <w:r w:rsidRPr="00BA0D5C">
        <w:t>P</w:t>
      </w:r>
      <w:r w:rsidR="00891094" w:rsidRPr="00BA0D5C">
        <w:t>odrobnosti zjevení</w:t>
      </w:r>
      <w:r w:rsidRPr="00BA0D5C">
        <w:t xml:space="preserve"> a předaná</w:t>
      </w:r>
      <w:r w:rsidR="00891094" w:rsidRPr="00BA0D5C">
        <w:t xml:space="preserve"> </w:t>
      </w:r>
      <w:r w:rsidRPr="00BA0D5C">
        <w:t>tajemství</w:t>
      </w:r>
      <w:r w:rsidR="00891094" w:rsidRPr="00BA0D5C">
        <w:t xml:space="preserve"> </w:t>
      </w:r>
      <w:r w:rsidRPr="00BA0D5C">
        <w:t>nejsou příliš snadná pro výklad v hodinách náboženst</w:t>
      </w:r>
      <w:r w:rsidR="00685306" w:rsidRPr="00BA0D5C">
        <w:t>v</w:t>
      </w:r>
      <w:r w:rsidRPr="00BA0D5C">
        <w:t>í pro děti. Proto se m</w:t>
      </w:r>
      <w:r w:rsidR="009C2E29" w:rsidRPr="00BA0D5C">
        <w:t>ůžeme</w:t>
      </w:r>
      <w:r w:rsidR="00891094" w:rsidRPr="00BA0D5C">
        <w:t xml:space="preserve"> zaměřit </w:t>
      </w:r>
      <w:r w:rsidR="00017462" w:rsidRPr="00BA0D5C">
        <w:t xml:space="preserve">například </w:t>
      </w:r>
      <w:r w:rsidR="00891094" w:rsidRPr="00BA0D5C">
        <w:t>na to, že Panna Maria</w:t>
      </w:r>
      <w:r w:rsidR="00FE335D" w:rsidRPr="00BA0D5C">
        <w:t xml:space="preserve"> při svých zjeveních přichází v</w:t>
      </w:r>
      <w:r w:rsidR="00685306" w:rsidRPr="00BA0D5C">
        <w:t> </w:t>
      </w:r>
      <w:r w:rsidR="00891094" w:rsidRPr="00BA0D5C">
        <w:t>přenádherném</w:t>
      </w:r>
      <w:r w:rsidR="00685306" w:rsidRPr="00BA0D5C">
        <w:t>,</w:t>
      </w:r>
      <w:r w:rsidR="00891094" w:rsidRPr="00BA0D5C">
        <w:t xml:space="preserve"> slovy nepopsatelném světle. </w:t>
      </w:r>
      <w:r w:rsidR="00F63C07" w:rsidRPr="00BA0D5C">
        <w:t xml:space="preserve">Na symbolu světla a života postavíme dnešní hodinu. </w:t>
      </w:r>
    </w:p>
    <w:p w:rsidR="00251D73" w:rsidRPr="00BA0D5C" w:rsidRDefault="00891094" w:rsidP="00BA0D5C">
      <w:r w:rsidRPr="00BA0D5C">
        <w:t xml:space="preserve">Boží slovo nám </w:t>
      </w:r>
      <w:r w:rsidR="00251D73" w:rsidRPr="00BA0D5C">
        <w:t xml:space="preserve">(Jan 8,12) </w:t>
      </w:r>
      <w:r w:rsidR="00F63C07" w:rsidRPr="00BA0D5C">
        <w:t>říká</w:t>
      </w:r>
      <w:r w:rsidR="007E1CA1">
        <w:t>:</w:t>
      </w:r>
      <w:r w:rsidR="00251D73" w:rsidRPr="00BA0D5C">
        <w:t xml:space="preserve"> </w:t>
      </w:r>
      <w:r w:rsidR="00251D73" w:rsidRPr="007E1CA1">
        <w:rPr>
          <w:i/>
        </w:rPr>
        <w:t>„Já jsem světlo světa; kdo mě následuje, nebude chodit ve tmě, ale bude mít světlo života.“</w:t>
      </w:r>
      <w:r w:rsidR="005A4666" w:rsidRPr="00BA0D5C">
        <w:t xml:space="preserve"> Zeptáme se dětí, jestli znají nějakou další biblickou událost nebo text, které se zmiňují</w:t>
      </w:r>
      <w:r w:rsidR="007E1CA1">
        <w:t xml:space="preserve"> o světle. </w:t>
      </w:r>
      <w:r w:rsidR="00251D73" w:rsidRPr="00BA0D5C">
        <w:t xml:space="preserve">V 1. </w:t>
      </w:r>
      <w:r w:rsidR="00A34164" w:rsidRPr="00BA0D5C">
        <w:t xml:space="preserve">listě </w:t>
      </w:r>
      <w:r w:rsidR="00251D73" w:rsidRPr="00BA0D5C">
        <w:t xml:space="preserve">Janově 1,5 se píše, že </w:t>
      </w:r>
      <w:r w:rsidR="00251D73" w:rsidRPr="007E1CA1">
        <w:rPr>
          <w:i/>
        </w:rPr>
        <w:t>„Bůh je světlo a není v něm nejmenší tmy.“</w:t>
      </w:r>
      <w:r w:rsidR="00251D73" w:rsidRPr="00BA0D5C">
        <w:t xml:space="preserve"> I v události, kdy Pán Ježíš vyvádí učedníky na vysokou horu a je před jejich zraky proměněn, ukazuje se Pán v překrásném nadpozemském světle. Světlo značí Boží přítomnost.</w:t>
      </w:r>
      <w:r w:rsidR="00C97CC1" w:rsidRPr="00BA0D5C">
        <w:t xml:space="preserve"> Kde je světlo, tam nemůže být </w:t>
      </w:r>
      <w:r w:rsidR="00251D73" w:rsidRPr="00BA0D5C">
        <w:t>tma. V M</w:t>
      </w:r>
      <w:r w:rsidR="00C97CC1" w:rsidRPr="00BA0D5C">
        <w:t>atoušově evangeliu (</w:t>
      </w:r>
      <w:proofErr w:type="spellStart"/>
      <w:r w:rsidR="007E1CA1">
        <w:t>Mt</w:t>
      </w:r>
      <w:proofErr w:type="spellEnd"/>
      <w:r w:rsidR="007E1CA1">
        <w:t xml:space="preserve"> 5,</w:t>
      </w:r>
      <w:r w:rsidR="009F4BFD" w:rsidRPr="00BA0D5C">
        <w:t>14-16</w:t>
      </w:r>
      <w:r w:rsidR="00251D73" w:rsidRPr="00BA0D5C">
        <w:t xml:space="preserve">) Ježíš říká: </w:t>
      </w:r>
      <w:r w:rsidR="007E1CA1">
        <w:t>„</w:t>
      </w:r>
      <w:r w:rsidR="00251D73" w:rsidRPr="007E1CA1">
        <w:rPr>
          <w:i/>
        </w:rPr>
        <w:t>Vy jste světlo světa. Nemůže zůstat skryto město ležící na hoře. A když rozsvítí lampu, nestaví ji pod nádobu, ale na svícen; a svítí všem v domě. Tak ať svítí vaše světlo před lidmi, aby viděli vaše dobré skutky a vzdali slávu vašemu Otci v nebesích.</w:t>
      </w:r>
      <w:r w:rsidR="007E1CA1">
        <w:rPr>
          <w:i/>
        </w:rPr>
        <w:t>“</w:t>
      </w:r>
      <w:r w:rsidR="00820130" w:rsidRPr="00BA0D5C">
        <w:t xml:space="preserve"> </w:t>
      </w:r>
      <w:r w:rsidR="009F4BFD" w:rsidRPr="00BA0D5C">
        <w:t xml:space="preserve">Jan 3,20 </w:t>
      </w:r>
      <w:r w:rsidR="007E1CA1" w:rsidRPr="007E1CA1">
        <w:rPr>
          <w:i/>
        </w:rPr>
        <w:t>„</w:t>
      </w:r>
      <w:r w:rsidR="009F4BFD" w:rsidRPr="007E1CA1">
        <w:rPr>
          <w:i/>
        </w:rPr>
        <w:t>Neboť každý, kdo dělá něco špatného, nenávidí světlo a nepřichází k světlu, a</w:t>
      </w:r>
      <w:r w:rsidR="007E1CA1" w:rsidRPr="007E1CA1">
        <w:rPr>
          <w:i/>
        </w:rPr>
        <w:t>by jeho skutky nevyšly najevo.“</w:t>
      </w:r>
      <w:r w:rsidR="007E1CA1">
        <w:t xml:space="preserve"> </w:t>
      </w:r>
      <w:r w:rsidR="00C97CC1" w:rsidRPr="00BA0D5C">
        <w:t>(</w:t>
      </w:r>
      <w:r w:rsidR="009F4BFD" w:rsidRPr="00BA0D5C">
        <w:t xml:space="preserve">Další texty, které by děti mohly uvést – Gen 1,3, Gen 1,16, </w:t>
      </w:r>
      <w:proofErr w:type="spellStart"/>
      <w:r w:rsidR="009F4BFD" w:rsidRPr="00BA0D5C">
        <w:t>Mt</w:t>
      </w:r>
      <w:proofErr w:type="spellEnd"/>
      <w:r w:rsidR="009F4BFD" w:rsidRPr="00BA0D5C">
        <w:t xml:space="preserve"> 4,16, </w:t>
      </w:r>
      <w:proofErr w:type="spellStart"/>
      <w:r w:rsidR="009F4BFD" w:rsidRPr="00BA0D5C">
        <w:t>Mt</w:t>
      </w:r>
      <w:proofErr w:type="spellEnd"/>
      <w:r w:rsidR="009F4BFD" w:rsidRPr="00BA0D5C">
        <w:t xml:space="preserve"> 6,22</w:t>
      </w:r>
      <w:r w:rsidR="007C5A85" w:rsidRPr="00BA0D5C">
        <w:t>,</w:t>
      </w:r>
      <w:r w:rsidR="00C96227" w:rsidRPr="00BA0D5C">
        <w:t xml:space="preserve"> Jan 12, 46,</w:t>
      </w:r>
      <w:r w:rsidR="007C5A85" w:rsidRPr="00BA0D5C">
        <w:t xml:space="preserve"> </w:t>
      </w:r>
      <w:r w:rsidR="00C97CC1" w:rsidRPr="00BA0D5C">
        <w:t xml:space="preserve">Sk 9,3, Sk 12,7, </w:t>
      </w:r>
      <w:proofErr w:type="spellStart"/>
      <w:r w:rsidR="00C97CC1" w:rsidRPr="00BA0D5C">
        <w:t>Zj</w:t>
      </w:r>
      <w:proofErr w:type="spellEnd"/>
      <w:r w:rsidR="00C97CC1" w:rsidRPr="00BA0D5C">
        <w:t xml:space="preserve"> 22,5 </w:t>
      </w:r>
      <w:r w:rsidR="00831CA7" w:rsidRPr="00BA0D5C">
        <w:t>…</w:t>
      </w:r>
      <w:r w:rsidR="00C97CC1" w:rsidRPr="00BA0D5C">
        <w:t>)</w:t>
      </w:r>
    </w:p>
    <w:p w:rsidR="00785CE1" w:rsidRPr="00BA0D5C" w:rsidRDefault="00D97565" w:rsidP="00BA0D5C">
      <w:r w:rsidRPr="00BA0D5C">
        <w:t xml:space="preserve">Ústředním textem pro nás zůstane Jan 8,12. </w:t>
      </w:r>
    </w:p>
    <w:p w:rsidR="00785CE1" w:rsidRPr="00785CE1" w:rsidRDefault="003779C2" w:rsidP="00BA0D5C">
      <w:pPr>
        <w:pStyle w:val="Vrazncitt"/>
      </w:pPr>
      <w:r w:rsidRPr="00785CE1">
        <w:t>„Já jsem světlo světa; kdo mě následuje, nebude chodit ve tm</w:t>
      </w:r>
      <w:r w:rsidR="00785CE1" w:rsidRPr="00785CE1">
        <w:t>ě, ale bude mít světlo života.“</w:t>
      </w:r>
    </w:p>
    <w:p w:rsidR="00D97565" w:rsidRPr="00BA0D5C" w:rsidRDefault="00D97565" w:rsidP="00BA0D5C">
      <w:r w:rsidRPr="00BA0D5C">
        <w:t>Děti si jej vyrobí tak, že každý napíše na čtvrtku jedno nebo dvě slova</w:t>
      </w:r>
      <w:r w:rsidR="004E586D" w:rsidRPr="00BA0D5C">
        <w:t xml:space="preserve"> </w:t>
      </w:r>
      <w:r w:rsidR="00A86EAA" w:rsidRPr="00BA0D5C">
        <w:t xml:space="preserve">verše </w:t>
      </w:r>
      <w:r w:rsidRPr="00BA0D5C">
        <w:t>(podle délky slov</w:t>
      </w:r>
      <w:r w:rsidR="00CC1910" w:rsidRPr="00BA0D5C">
        <w:t xml:space="preserve"> nebo</w:t>
      </w:r>
      <w:r w:rsidR="00A86EAA" w:rsidRPr="00BA0D5C">
        <w:t xml:space="preserve"> podle počtu dětí</w:t>
      </w:r>
      <w:r w:rsidR="004E586D" w:rsidRPr="00BA0D5C">
        <w:t>) a nakonec celé souvětí</w:t>
      </w:r>
      <w:r w:rsidRPr="00BA0D5C">
        <w:t xml:space="preserve"> sestaví na zemi. Sesedneme si </w:t>
      </w:r>
      <w:r w:rsidR="00460C0B" w:rsidRPr="00BA0D5C">
        <w:t>před verš</w:t>
      </w:r>
      <w:r w:rsidRPr="00BA0D5C">
        <w:t xml:space="preserve"> do půlkruhu a pokračujeme v hodině.</w:t>
      </w:r>
    </w:p>
    <w:p w:rsidR="006D5130" w:rsidRPr="00BA0D5C" w:rsidRDefault="0043098E" w:rsidP="00BA0D5C">
      <w:r>
        <w:t>Ještě jednou pomalu přečteme verš a vyzveme</w:t>
      </w:r>
      <w:r w:rsidR="006D5130" w:rsidRPr="00BA0D5C">
        <w:t xml:space="preserve"> žáky, aby o něm chvíli přemýšleli. Pak se zeptám</w:t>
      </w:r>
      <w:r>
        <w:t>e</w:t>
      </w:r>
      <w:r w:rsidR="006D5130" w:rsidRPr="00BA0D5C">
        <w:t>, co to znamená „chodit ve tmě“? Dostáváme se ke skutkům zla, k mezilidským problémům, k problémům ve světě apod. Pr</w:t>
      </w:r>
      <w:r w:rsidR="00963403" w:rsidRPr="00BA0D5C">
        <w:t>o žáky mám</w:t>
      </w:r>
      <w:r>
        <w:t>e</w:t>
      </w:r>
      <w:r w:rsidR="00963403" w:rsidRPr="00BA0D5C">
        <w:t xml:space="preserve"> připraveny obrázky, </w:t>
      </w:r>
      <w:r w:rsidR="006D5130" w:rsidRPr="00BA0D5C">
        <w:t>které symbolizují tmu, smrt,</w:t>
      </w:r>
      <w:r w:rsidR="00685306" w:rsidRPr="00BA0D5C">
        <w:t xml:space="preserve"> </w:t>
      </w:r>
      <w:r w:rsidR="00A33A35" w:rsidRPr="00BA0D5C">
        <w:t>násilí,</w:t>
      </w:r>
      <w:r w:rsidR="004B4182" w:rsidRPr="00BA0D5C">
        <w:t xml:space="preserve"> zlo…</w:t>
      </w:r>
      <w:r w:rsidR="006D5130" w:rsidRPr="00BA0D5C">
        <w:t xml:space="preserve"> </w:t>
      </w:r>
      <w:r w:rsidR="00685306" w:rsidRPr="00BA0D5C">
        <w:t xml:space="preserve">(viz </w:t>
      </w:r>
      <w:r w:rsidR="009C2E29" w:rsidRPr="00BA0D5C">
        <w:t xml:space="preserve">příloha </w:t>
      </w:r>
      <w:r w:rsidR="004D30AE" w:rsidRPr="00BA0D5C">
        <w:t>IV</w:t>
      </w:r>
      <w:r w:rsidR="004B4182" w:rsidRPr="00BA0D5C">
        <w:t xml:space="preserve">.), </w:t>
      </w:r>
      <w:r w:rsidR="006D5130" w:rsidRPr="00BA0D5C">
        <w:t xml:space="preserve">každý si vybere jeden a </w:t>
      </w:r>
      <w:r w:rsidR="007E2763" w:rsidRPr="00BA0D5C">
        <w:t>vytvo</w:t>
      </w:r>
      <w:r w:rsidR="00B3250D" w:rsidRPr="00BA0D5C">
        <w:t>říme pod veršem</w:t>
      </w:r>
      <w:r w:rsidR="007E2763" w:rsidRPr="00BA0D5C">
        <w:t xml:space="preserve"> z obrázků kříž. Dostáváme se k zásadní otázce. Co nám symbolizuje kříž před námi? Žáci by měli </w:t>
      </w:r>
      <w:r w:rsidR="003716E8" w:rsidRPr="00BA0D5C">
        <w:t xml:space="preserve">po chvíli </w:t>
      </w:r>
      <w:r w:rsidR="007E2763" w:rsidRPr="00BA0D5C">
        <w:t xml:space="preserve">pochopit, že je symbolem smrti Pána Ježíše, jeho oběti na kříži, oběti za všechny hrůzy </w:t>
      </w:r>
      <w:r w:rsidR="00A86EAA" w:rsidRPr="00BA0D5C">
        <w:t xml:space="preserve">a bolesti </w:t>
      </w:r>
      <w:r w:rsidR="007E2763" w:rsidRPr="00BA0D5C">
        <w:t>světa.</w:t>
      </w:r>
    </w:p>
    <w:p w:rsidR="008E651F" w:rsidRPr="00BA0D5C" w:rsidRDefault="007E2763" w:rsidP="00BA0D5C">
      <w:r w:rsidRPr="00BA0D5C">
        <w:t>Opět přeč</w:t>
      </w:r>
      <w:r w:rsidR="0043098E">
        <w:t>teme náš klíčový verš. A zopakujeme</w:t>
      </w:r>
      <w:r w:rsidR="006E7F49" w:rsidRPr="00BA0D5C">
        <w:t>:</w:t>
      </w:r>
      <w:r w:rsidR="00285AD3" w:rsidRPr="00BA0D5C">
        <w:t xml:space="preserve"> „ bude mít světlo života.</w:t>
      </w:r>
      <w:r w:rsidR="00030056">
        <w:t>“ K</w:t>
      </w:r>
      <w:r w:rsidR="0043098E">
        <w:t>lademe</w:t>
      </w:r>
      <w:r w:rsidRPr="00BA0D5C">
        <w:t xml:space="preserve"> otázku: Jak si představujete světlo života? Jak by mě</w:t>
      </w:r>
      <w:r w:rsidR="00F4084D" w:rsidRPr="00BA0D5C">
        <w:t>l podle vás vypadat život, svět</w:t>
      </w:r>
      <w:r w:rsidRPr="00BA0D5C">
        <w:t xml:space="preserve">? Jaký byste ho chtěli mít? Opět se dostáváme </w:t>
      </w:r>
      <w:r w:rsidRPr="00BA0D5C">
        <w:lastRenderedPageBreak/>
        <w:t>ke každodennímu</w:t>
      </w:r>
      <w:r w:rsidR="00EC23B6" w:rsidRPr="00BA0D5C">
        <w:t xml:space="preserve"> </w:t>
      </w:r>
      <w:r w:rsidRPr="00BA0D5C">
        <w:t xml:space="preserve">životu, vztahům, rodině, přátelům, postupně světovým problémům a k jejich možnému řešení </w:t>
      </w:r>
      <w:r w:rsidR="00963403" w:rsidRPr="00BA0D5C">
        <w:t>v kontextu našeho verše. Tentokrát dám</w:t>
      </w:r>
      <w:r w:rsidR="0043098E">
        <w:t>e</w:t>
      </w:r>
      <w:r w:rsidR="00963403" w:rsidRPr="00BA0D5C">
        <w:t xml:space="preserve"> dětem vybrat z obrázků s tematikou světla, života, radosti, lásky apod. a děti stávající kříž překrývají novými obrázky. Kří</w:t>
      </w:r>
      <w:r w:rsidR="0043098E">
        <w:t>ž před námi je proměněn. Vyzveme</w:t>
      </w:r>
      <w:r w:rsidR="00963403" w:rsidRPr="00BA0D5C">
        <w:t xml:space="preserve"> žáky, aby mně řekli, co nám nový kříž symbolizuje. </w:t>
      </w:r>
      <w:r w:rsidR="00195072" w:rsidRPr="00BA0D5C">
        <w:t>Společně dojdeme k závěru</w:t>
      </w:r>
      <w:r w:rsidR="00937807" w:rsidRPr="00BA0D5C">
        <w:t>,</w:t>
      </w:r>
      <w:r w:rsidR="00963403" w:rsidRPr="00BA0D5C">
        <w:t xml:space="preserve"> že je symbolem Kristova vzkříšení. Nakonec zapálím</w:t>
      </w:r>
      <w:r w:rsidR="0043098E">
        <w:t>e</w:t>
      </w:r>
      <w:r w:rsidR="00963403" w:rsidRPr="00BA0D5C">
        <w:t xml:space="preserve"> svíčku a položím</w:t>
      </w:r>
      <w:r w:rsidR="0043098E">
        <w:t>e</w:t>
      </w:r>
      <w:r w:rsidR="00963403" w:rsidRPr="00BA0D5C">
        <w:t xml:space="preserve"> na střed kříže</w:t>
      </w:r>
      <w:r w:rsidR="00E04971" w:rsidRPr="00BA0D5C">
        <w:t>.</w:t>
      </w:r>
    </w:p>
    <w:p w:rsidR="008E651F" w:rsidRPr="00BA0D5C" w:rsidRDefault="00A86EAA" w:rsidP="00BA0D5C">
      <w:r w:rsidRPr="00BA0D5C">
        <w:t>Následuje chvíle ztišení a</w:t>
      </w:r>
      <w:r w:rsidR="008E651F" w:rsidRPr="00BA0D5C">
        <w:t xml:space="preserve"> modlitby za naše osobní, rodinné popř. i světové problémy a prosby za proniknutí Božího uzdravujícího světla tam, kde je potřeba.</w:t>
      </w:r>
    </w:p>
    <w:p w:rsidR="004E586D" w:rsidRPr="00BA0D5C" w:rsidRDefault="004E586D" w:rsidP="00BA0D5C"/>
    <w:p w:rsidR="00785CE1" w:rsidRPr="00BA0D5C" w:rsidRDefault="00F631B1" w:rsidP="00BA0D5C">
      <w:r w:rsidRPr="00BA0D5C">
        <w:rPr>
          <w:noProof/>
          <w:lang w:eastAsia="cs-CZ"/>
        </w:rPr>
        <w:drawing>
          <wp:inline distT="0" distB="0" distL="0" distR="0" wp14:anchorId="284A79E5" wp14:editId="4C32FB9D">
            <wp:extent cx="2984500" cy="2241550"/>
            <wp:effectExtent l="0" t="0" r="6350" b="6350"/>
            <wp:docPr id="15" name="Obrázek 15" descr="Výsledek obrázku pro sluneční zázrak fatima">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sluneční zázrak fatima">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84500" cy="2241550"/>
                    </a:xfrm>
                    <a:prstGeom prst="rect">
                      <a:avLst/>
                    </a:prstGeom>
                    <a:noFill/>
                    <a:ln>
                      <a:noFill/>
                    </a:ln>
                  </pic:spPr>
                </pic:pic>
              </a:graphicData>
            </a:graphic>
          </wp:inline>
        </w:drawing>
      </w:r>
    </w:p>
    <w:p w:rsidR="00685306" w:rsidRDefault="005257BC" w:rsidP="00BA0D5C">
      <w:pPr>
        <w:pStyle w:val="Nadpis1"/>
      </w:pPr>
      <w:bookmarkStart w:id="11" w:name="_Toc482102456"/>
      <w:bookmarkStart w:id="12" w:name="_GoBack"/>
      <w:bookmarkEnd w:id="12"/>
      <w:r w:rsidRPr="009D1BC9">
        <w:t>ZÁVĚR</w:t>
      </w:r>
      <w:bookmarkEnd w:id="11"/>
      <w:r w:rsidRPr="009D1BC9">
        <w:t xml:space="preserve"> </w:t>
      </w:r>
    </w:p>
    <w:p w:rsidR="00EC23B6" w:rsidRPr="00BA0D5C" w:rsidRDefault="00EC23B6" w:rsidP="00BA0D5C">
      <w:r w:rsidRPr="00BA0D5C">
        <w:t>Panna Maria nás ve svých zjeveních nabádá, abychom vždy poslouchali a milovali jejího Syna Pána Ježí</w:t>
      </w:r>
      <w:r w:rsidR="00736B14" w:rsidRPr="00BA0D5C">
        <w:t xml:space="preserve">še. </w:t>
      </w:r>
      <w:r w:rsidR="009D1BC9" w:rsidRPr="00BA0D5C">
        <w:t>Povzbuzuje nás k setkávání s Ním v modlitbách, v eucharistii a v Písmu svatém.</w:t>
      </w:r>
      <w:r w:rsidR="001309CC" w:rsidRPr="00BA0D5C">
        <w:t xml:space="preserve"> </w:t>
      </w:r>
      <w:r w:rsidRPr="00BA0D5C">
        <w:t xml:space="preserve">To je </w:t>
      </w:r>
      <w:r w:rsidR="001309CC" w:rsidRPr="00BA0D5C">
        <w:t>její hlavní poselství pro nás.</w:t>
      </w:r>
      <w:r w:rsidR="00F01FC2" w:rsidRPr="00BA0D5C">
        <w:t xml:space="preserve"> Jejím největším přáním je, aby všichni lidé došli spasení.</w:t>
      </w:r>
    </w:p>
    <w:p w:rsidR="0043098E" w:rsidRDefault="0043098E" w:rsidP="00BA0D5C">
      <w:pPr>
        <w:pStyle w:val="Nadpis1"/>
      </w:pPr>
      <w:r>
        <w:br w:type="page"/>
      </w:r>
    </w:p>
    <w:p w:rsidR="00584519" w:rsidRPr="00F473E4" w:rsidRDefault="0022138C" w:rsidP="00BA0D5C">
      <w:pPr>
        <w:pStyle w:val="Nadpis1"/>
      </w:pPr>
      <w:bookmarkStart w:id="13" w:name="_Toc482102457"/>
      <w:r w:rsidRPr="002A4E05">
        <w:t>Další náměty</w:t>
      </w:r>
      <w:r w:rsidRPr="00F473E4">
        <w:t xml:space="preserve"> k tématu Zjevení Panny Marie Fatimské</w:t>
      </w:r>
      <w:bookmarkEnd w:id="13"/>
    </w:p>
    <w:p w:rsidR="00714A5B" w:rsidRPr="007E1CA1" w:rsidRDefault="00584519" w:rsidP="007E1CA1">
      <w:pPr>
        <w:pStyle w:val="Odstavecseseznamem"/>
        <w:numPr>
          <w:ilvl w:val="0"/>
          <w:numId w:val="7"/>
        </w:numPr>
        <w:rPr>
          <w:b/>
        </w:rPr>
      </w:pPr>
      <w:r w:rsidRPr="007E1CA1">
        <w:rPr>
          <w:b/>
        </w:rPr>
        <w:t>Modlitba růžence</w:t>
      </w:r>
    </w:p>
    <w:p w:rsidR="00714A5B" w:rsidRPr="00BA0D5C" w:rsidRDefault="004E1E18" w:rsidP="00BA0D5C">
      <w:r w:rsidRPr="00BA0D5C">
        <w:t xml:space="preserve">V poselstvích Panny Marie </w:t>
      </w:r>
      <w:proofErr w:type="spellStart"/>
      <w:r w:rsidRPr="00BA0D5C">
        <w:t>Fatimské</w:t>
      </w:r>
      <w:proofErr w:type="spellEnd"/>
      <w:r w:rsidRPr="00BA0D5C">
        <w:t xml:space="preserve"> zaznívá potřeba modlitby svatého růžence. </w:t>
      </w:r>
      <w:r w:rsidR="00584519" w:rsidRPr="00BA0D5C">
        <w:t xml:space="preserve">Proto se také nazývá Panna Maria Růžencová. </w:t>
      </w:r>
      <w:r w:rsidR="00173B3B" w:rsidRPr="00BA0D5C">
        <w:t xml:space="preserve">Její svátek slavíme 7. října. </w:t>
      </w:r>
      <w:r w:rsidR="004945B1" w:rsidRPr="00BA0D5C">
        <w:t xml:space="preserve">Panna Maria říká, že tak lze bojovat proti zlu. </w:t>
      </w:r>
      <w:r w:rsidR="00EE5B5B" w:rsidRPr="00BA0D5C">
        <w:t>Děti se</w:t>
      </w:r>
      <w:r w:rsidR="00E37CC7" w:rsidRPr="00BA0D5C">
        <w:t> tuto modlitb</w:t>
      </w:r>
      <w:r w:rsidR="00584519" w:rsidRPr="00BA0D5C">
        <w:t>u mohou</w:t>
      </w:r>
      <w:r w:rsidR="00E37CC7" w:rsidRPr="00BA0D5C">
        <w:t xml:space="preserve"> </w:t>
      </w:r>
      <w:r w:rsidR="00320BB3" w:rsidRPr="00BA0D5C">
        <w:t xml:space="preserve">snadněji </w:t>
      </w:r>
      <w:r w:rsidR="00E37CC7" w:rsidRPr="00BA0D5C">
        <w:t>naučit</w:t>
      </w:r>
      <w:r w:rsidRPr="00BA0D5C">
        <w:t xml:space="preserve"> pomocí </w:t>
      </w:r>
      <w:r w:rsidR="00E37CC7" w:rsidRPr="00BA0D5C">
        <w:t xml:space="preserve">obrázkových </w:t>
      </w:r>
      <w:r w:rsidRPr="00BA0D5C">
        <w:t>kartiček, které při</w:t>
      </w:r>
      <w:r w:rsidR="00790307" w:rsidRPr="00BA0D5C">
        <w:t>řazují k jednotlivým tajemstvím,</w:t>
      </w:r>
      <w:r w:rsidR="00685306" w:rsidRPr="00BA0D5C">
        <w:t xml:space="preserve">(viz </w:t>
      </w:r>
      <w:r w:rsidR="00CD2423" w:rsidRPr="00BA0D5C">
        <w:t xml:space="preserve">příloha </w:t>
      </w:r>
      <w:r w:rsidR="0042006F" w:rsidRPr="00BA0D5C">
        <w:t>V</w:t>
      </w:r>
      <w:r w:rsidR="00CD2423" w:rsidRPr="00BA0D5C">
        <w:t>.)</w:t>
      </w:r>
      <w:r w:rsidR="00790307" w:rsidRPr="00BA0D5C">
        <w:t>.</w:t>
      </w:r>
    </w:p>
    <w:p w:rsidR="00427CE2" w:rsidRPr="00BA0D5C" w:rsidRDefault="00DF0DA1" w:rsidP="00BA0D5C">
      <w:r w:rsidRPr="00BA0D5C">
        <w:t xml:space="preserve">Růženec </w:t>
      </w:r>
      <w:r w:rsidR="00CF1171" w:rsidRPr="00BA0D5C">
        <w:t>(v překladu zahrada růží)</w:t>
      </w:r>
      <w:r w:rsidR="009D70F9" w:rsidRPr="00BA0D5C">
        <w:t xml:space="preserve"> </w:t>
      </w:r>
      <w:r w:rsidRPr="00BA0D5C">
        <w:t>je</w:t>
      </w:r>
      <w:r w:rsidR="00CF1171" w:rsidRPr="00BA0D5C">
        <w:t xml:space="preserve"> prastará modlitba, jejíž</w:t>
      </w:r>
      <w:r w:rsidR="00DB046C" w:rsidRPr="00BA0D5C">
        <w:t xml:space="preserve"> historie sahá až do středověku</w:t>
      </w:r>
      <w:r w:rsidR="00D03C8B" w:rsidRPr="00BA0D5C">
        <w:t xml:space="preserve">. </w:t>
      </w:r>
      <w:r w:rsidR="00BF3FD7" w:rsidRPr="00BA0D5C">
        <w:t xml:space="preserve">Když se modlíme růženec, </w:t>
      </w:r>
      <w:r w:rsidR="006E2436" w:rsidRPr="00BA0D5C">
        <w:t xml:space="preserve">máme možnost </w:t>
      </w:r>
      <w:r w:rsidR="00666636" w:rsidRPr="00BA0D5C">
        <w:t xml:space="preserve">tak </w:t>
      </w:r>
      <w:r w:rsidR="003D4490" w:rsidRPr="00BA0D5C">
        <w:t xml:space="preserve">rozjímat </w:t>
      </w:r>
      <w:r w:rsidR="00666636" w:rsidRPr="00BA0D5C">
        <w:t>nad Písmem svatým a připomínáme si jednotlivé události z života Pána Ježíše a Panny Marie.</w:t>
      </w:r>
      <w:r w:rsidR="00E31249" w:rsidRPr="00BA0D5C">
        <w:t xml:space="preserve"> Je vhodné</w:t>
      </w:r>
      <w:r w:rsidR="00842E89" w:rsidRPr="00BA0D5C">
        <w:t>, abychom se růženec modlili ve společenství</w:t>
      </w:r>
      <w:r w:rsidR="001A3745" w:rsidRPr="00BA0D5C">
        <w:t>.</w:t>
      </w:r>
    </w:p>
    <w:p w:rsidR="00DB046C" w:rsidRPr="007E1CA1" w:rsidRDefault="00DB046C" w:rsidP="007E1CA1">
      <w:pPr>
        <w:pStyle w:val="Odstavecseseznamem"/>
        <w:numPr>
          <w:ilvl w:val="0"/>
          <w:numId w:val="7"/>
        </w:numPr>
        <w:rPr>
          <w:b/>
        </w:rPr>
      </w:pPr>
      <w:r w:rsidRPr="007E1CA1">
        <w:rPr>
          <w:b/>
        </w:rPr>
        <w:t>Půst</w:t>
      </w:r>
    </w:p>
    <w:p w:rsidR="0043098E" w:rsidRDefault="00D7540B" w:rsidP="00BA0D5C">
      <w:r w:rsidRPr="00BA0D5C">
        <w:t>Panna Maria nás v</w:t>
      </w:r>
      <w:r w:rsidR="00DB046C" w:rsidRPr="00BA0D5C">
        <w:t>ybízí k</w:t>
      </w:r>
      <w:r w:rsidR="0043098E">
        <w:t> </w:t>
      </w:r>
      <w:r w:rsidR="00DB046C" w:rsidRPr="00BA0D5C">
        <w:t>postu</w:t>
      </w:r>
      <w:r w:rsidR="0043098E">
        <w:t xml:space="preserve"> a modlily se přitom za ukončení války</w:t>
      </w:r>
      <w:r w:rsidR="00DB046C" w:rsidRPr="00BA0D5C">
        <w:t xml:space="preserve">. </w:t>
      </w:r>
      <w:r w:rsidR="0043098E">
        <w:t xml:space="preserve">Za co bychom se měli modlit dnes? Jak můžeme svoji modlitbu podpořit postem? Postit se znamená něco si odříci, ale také věnovat dobra, která máme (čas, </w:t>
      </w:r>
      <w:proofErr w:type="gramStart"/>
      <w:r w:rsidR="0043098E">
        <w:t>peníze, ...) ve</w:t>
      </w:r>
      <w:proofErr w:type="gramEnd"/>
      <w:r w:rsidR="0043098E">
        <w:t xml:space="preserve"> prospěch našeho úmyslu. </w:t>
      </w:r>
    </w:p>
    <w:p w:rsidR="00716B25" w:rsidRPr="00BA0D5C" w:rsidRDefault="00DB046C" w:rsidP="00BA0D5C">
      <w:r w:rsidRPr="00BA0D5C">
        <w:t xml:space="preserve">Jak </w:t>
      </w:r>
      <w:r w:rsidR="0043098E">
        <w:t>konkrétně se</w:t>
      </w:r>
      <w:r w:rsidRPr="00BA0D5C">
        <w:t xml:space="preserve"> můžeme postit? Neznamená to pouze páteční omezení ve stravě masných </w:t>
      </w:r>
      <w:proofErr w:type="gramStart"/>
      <w:r w:rsidRPr="00BA0D5C">
        <w:t>pokrmů.</w:t>
      </w:r>
      <w:r w:rsidR="0043098E">
        <w:t>..</w:t>
      </w:r>
      <w:proofErr w:type="gramEnd"/>
      <w:r w:rsidRPr="00BA0D5C">
        <w:t xml:space="preserve"> Možností, jak vyjádřit svoje odhodlání je mnoho. Na toto téma je dobré rozvinout diskusi, ve které děti jistě vymyslí mnoho dalších příkladů. Půst je vždy vhodné spojit s modlitbou na daný úmysl.</w:t>
      </w:r>
      <w:r w:rsidR="0043098E">
        <w:t xml:space="preserve"> Důležité je, aby se děti pro nějakou formu postu a modlitby rozhodly.</w:t>
      </w:r>
    </w:p>
    <w:p w:rsidR="00B76061" w:rsidRPr="00BA0D5C" w:rsidRDefault="00685306" w:rsidP="00BA0D5C">
      <w:r w:rsidRPr="00BA0D5C">
        <w:t>(</w:t>
      </w:r>
      <w:r w:rsidR="00716B25" w:rsidRPr="00BA0D5C">
        <w:t>Pokud je ve skupině nějaká potřeba, úmysl, za nějž by se děti chtěly společně modlit, moho</w:t>
      </w:r>
      <w:r w:rsidR="00AD34B6" w:rsidRPr="00BA0D5C">
        <w:t>u si zvolit i společnou formu po</w:t>
      </w:r>
      <w:r w:rsidR="00716B25" w:rsidRPr="00BA0D5C">
        <w:t>stu</w:t>
      </w:r>
      <w:r w:rsidR="0043098E">
        <w:t xml:space="preserve"> </w:t>
      </w:r>
      <w:r w:rsidR="00AD34B6" w:rsidRPr="00BA0D5C">
        <w:t>-</w:t>
      </w:r>
      <w:r w:rsidR="00716B25" w:rsidRPr="00BA0D5C">
        <w:t xml:space="preserve"> buď na týden</w:t>
      </w:r>
      <w:r w:rsidRPr="00BA0D5C">
        <w:t>,</w:t>
      </w:r>
      <w:r w:rsidR="00716B25" w:rsidRPr="00BA0D5C">
        <w:t xml:space="preserve"> nebo na určitý den.)</w:t>
      </w:r>
    </w:p>
    <w:p w:rsidR="00B507EB" w:rsidRPr="007E1CA1" w:rsidRDefault="00AF4F55" w:rsidP="007E1CA1">
      <w:pPr>
        <w:pStyle w:val="Odstavecseseznamem"/>
        <w:numPr>
          <w:ilvl w:val="0"/>
          <w:numId w:val="7"/>
        </w:numPr>
        <w:rPr>
          <w:b/>
        </w:rPr>
      </w:pPr>
      <w:r w:rsidRPr="007E1CA1">
        <w:rPr>
          <w:b/>
        </w:rPr>
        <w:t>Písmo svaté</w:t>
      </w:r>
      <w:r w:rsidR="005611B8" w:rsidRPr="007E1CA1">
        <w:rPr>
          <w:b/>
        </w:rPr>
        <w:t xml:space="preserve"> a e</w:t>
      </w:r>
      <w:r w:rsidR="00163F1E" w:rsidRPr="007E1CA1">
        <w:rPr>
          <w:b/>
        </w:rPr>
        <w:t>ucharistie</w:t>
      </w:r>
    </w:p>
    <w:p w:rsidR="00BE3C14" w:rsidRPr="00BA0D5C" w:rsidRDefault="00AF4F55" w:rsidP="00BA0D5C">
      <w:r w:rsidRPr="00BA0D5C">
        <w:t xml:space="preserve">Panna Maria zdůraznila důležitost každodenního </w:t>
      </w:r>
      <w:r w:rsidR="005611B8" w:rsidRPr="00BA0D5C">
        <w:t>čtení Písma svatého a účasti na eucharistii.</w:t>
      </w:r>
      <w:r w:rsidR="000E75B5" w:rsidRPr="00BA0D5C">
        <w:t xml:space="preserve"> Čtení</w:t>
      </w:r>
      <w:r w:rsidR="00071CF3" w:rsidRPr="00BA0D5C">
        <w:t xml:space="preserve"> biblického úryvku by se mělo stát pravidelným rodinným rituálem, kterého se děti také účastní. Následovat by měl jednoduchý výklad srozumitelný dětskému vnímání.</w:t>
      </w:r>
      <w:r w:rsidR="00D94DB5" w:rsidRPr="00BA0D5C">
        <w:t xml:space="preserve"> Čtení P</w:t>
      </w:r>
      <w:r w:rsidR="00071CF3" w:rsidRPr="00BA0D5C">
        <w:t>ísma svatého a osobní vedení dítěte by mělo vyústit v postupně získaný osobní vztah k Pánu Ježíši, každodenní zkušenost s Ním a k účasti na</w:t>
      </w:r>
      <w:r w:rsidR="00C76D01" w:rsidRPr="00BA0D5C">
        <w:t xml:space="preserve"> svátostech </w:t>
      </w:r>
      <w:r w:rsidR="00003CB3" w:rsidRPr="00BA0D5C">
        <w:t>smíření a</w:t>
      </w:r>
      <w:r w:rsidR="00D94DB5" w:rsidRPr="00BA0D5C">
        <w:t xml:space="preserve"> eucharistie. Hlavní pole působnosti ale v tomto případě leží </w:t>
      </w:r>
      <w:r w:rsidR="00D94DB5" w:rsidRPr="00BA0D5C">
        <w:lastRenderedPageBreak/>
        <w:t>na rodině dítěte.</w:t>
      </w:r>
      <w:r w:rsidR="00716B25" w:rsidRPr="00BA0D5C">
        <w:t xml:space="preserve"> Ho</w:t>
      </w:r>
      <w:r w:rsidR="00362DF6" w:rsidRPr="00BA0D5C">
        <w:t xml:space="preserve">diny výuky náboženství </w:t>
      </w:r>
      <w:r w:rsidR="00820130" w:rsidRPr="00BA0D5C">
        <w:t>by měly v dětech rovněž podporovat zájem o Písmo svaté a jeho</w:t>
      </w:r>
      <w:r w:rsidR="002C42CB" w:rsidRPr="00BA0D5C">
        <w:t xml:space="preserve"> pravdy vnášet do jejich</w:t>
      </w:r>
      <w:r w:rsidR="001E0C53" w:rsidRPr="00BA0D5C">
        <w:t xml:space="preserve"> života</w:t>
      </w:r>
      <w:r w:rsidR="002C42CB" w:rsidRPr="00BA0D5C">
        <w:t>.</w:t>
      </w:r>
    </w:p>
    <w:p w:rsidR="00B507EB" w:rsidRPr="007E1CA1" w:rsidRDefault="006F56D4" w:rsidP="007E1CA1">
      <w:pPr>
        <w:pStyle w:val="Odstavecseseznamem"/>
        <w:numPr>
          <w:ilvl w:val="0"/>
          <w:numId w:val="7"/>
        </w:numPr>
        <w:rPr>
          <w:b/>
        </w:rPr>
      </w:pPr>
      <w:r w:rsidRPr="007E1CA1">
        <w:rPr>
          <w:b/>
        </w:rPr>
        <w:t>Neposkvrněné Srdce Panny Marie</w:t>
      </w:r>
    </w:p>
    <w:p w:rsidR="0063204A" w:rsidRDefault="0063204A" w:rsidP="00BA0D5C"/>
    <w:p w:rsidR="0063204A" w:rsidRDefault="0063204A" w:rsidP="00BA0D5C">
      <w:r>
        <w:t xml:space="preserve">Při zjevení dětem mluvila Panna Maria o neposkvrněném srdci (můžeme dětem přiblížit jako srdce plné lásky/světla Kristova), které je nejlepší obranou proti zlu. </w:t>
      </w:r>
      <w:r w:rsidR="00F2413A">
        <w:t xml:space="preserve">Katolická církev slaví v jednom týdnu dva svátky: slavnost Nejsvětějšího Srdce Ježíšova (neděle po Seslání Ducha Svatého) a sobotu poté projevuje úctu Neposkvrněnému Srdci Panny Marie. Důležité je povšimnout si souvislosti s Duchem Svatým, který naplňuje srdce člověka </w:t>
      </w:r>
      <w:proofErr w:type="gramStart"/>
      <w:r w:rsidR="00F2413A">
        <w:t>láskou...</w:t>
      </w:r>
      <w:proofErr w:type="gramEnd"/>
      <w:r w:rsidR="00F2413A">
        <w:t xml:space="preserve"> Na to téma vedeme s dětmi rozhovor.</w:t>
      </w:r>
    </w:p>
    <w:p w:rsidR="00EC1916" w:rsidRPr="00BA0D5C" w:rsidRDefault="00F2413A" w:rsidP="00BA0D5C">
      <w:r>
        <w:t>Doplňující informace: Slavení svátku Neposkvrněného Srdce Panny Marie povolil papež Pius VII. na počátku 19. století. Papež Pius XII. ho zavedl do kalendáře s datem 22. 8. Sám pak v</w:t>
      </w:r>
      <w:r w:rsidR="00EC1916" w:rsidRPr="00BA0D5C">
        <w:t> říjnu roku 1942 zasvětil celý svět Neposkvrněnému Srdci Panny Marie. Jan Pavel II. toto zasvěcení obnovil v březnu 1984.</w:t>
      </w:r>
      <w:r>
        <w:t xml:space="preserve"> Po reformě liturgického kalendáře slavíme tento svátek v druhou sobotu po slavnosti Seslání Ducha Svatého.</w:t>
      </w:r>
    </w:p>
    <w:p w:rsidR="00864C2D" w:rsidRPr="007E1CA1" w:rsidRDefault="00864C2D" w:rsidP="007E1CA1">
      <w:pPr>
        <w:pStyle w:val="Odstavecseseznamem"/>
        <w:numPr>
          <w:ilvl w:val="0"/>
          <w:numId w:val="7"/>
        </w:numPr>
        <w:rPr>
          <w:b/>
        </w:rPr>
      </w:pPr>
      <w:r w:rsidRPr="007E1CA1">
        <w:rPr>
          <w:b/>
        </w:rPr>
        <w:t>Zasvěcení dětí Panně Marii</w:t>
      </w:r>
    </w:p>
    <w:p w:rsidR="00272B0C" w:rsidRPr="007E1CA1" w:rsidRDefault="00272B0C" w:rsidP="00BA0D5C">
      <w:pPr>
        <w:rPr>
          <w:b/>
          <w:u w:val="single"/>
        </w:rPr>
      </w:pPr>
      <w:proofErr w:type="spellStart"/>
      <w:r w:rsidRPr="007E1CA1">
        <w:rPr>
          <w:b/>
          <w:u w:val="single"/>
        </w:rPr>
        <w:t>Zásvětná</w:t>
      </w:r>
      <w:proofErr w:type="spellEnd"/>
      <w:r w:rsidRPr="007E1CA1">
        <w:rPr>
          <w:b/>
          <w:u w:val="single"/>
        </w:rPr>
        <w:t xml:space="preserve"> modlitba:</w:t>
      </w:r>
    </w:p>
    <w:p w:rsidR="004537E7" w:rsidRPr="00030056" w:rsidRDefault="00864C2D" w:rsidP="00BA0D5C">
      <w:pPr>
        <w:rPr>
          <w:i/>
        </w:rPr>
      </w:pPr>
      <w:r w:rsidRPr="00030056">
        <w:rPr>
          <w:i/>
        </w:rPr>
        <w:t xml:space="preserve">Panno Maria, ty jsi blízko Srdci Ježíšovu. Svěřuji svoje děti do tvé mateřské péče a od nejútlejšího dětství je odevzdávám zcela tobě. Kéž je provází tvá mocná ochrana na všech jejich cestách. </w:t>
      </w:r>
    </w:p>
    <w:p w:rsidR="00864C2D" w:rsidRPr="00030056" w:rsidRDefault="00864C2D" w:rsidP="00BA0D5C">
      <w:pPr>
        <w:rPr>
          <w:i/>
        </w:rPr>
      </w:pPr>
      <w:r w:rsidRPr="00030056">
        <w:rPr>
          <w:i/>
        </w:rPr>
        <w:t>Buď jejich strážkyní, uchovej je v nevinnosti duše a ve zdraví těla. Vypros jim od Boha světlo do jejich nezkušenosti, oporu v slabostech, ovládání vášní, aby vždycky kráčely po cestě pravdy a ctnosti.</w:t>
      </w:r>
    </w:p>
    <w:p w:rsidR="00864C2D" w:rsidRPr="00030056" w:rsidRDefault="00864C2D" w:rsidP="00BA0D5C">
      <w:pPr>
        <w:rPr>
          <w:i/>
        </w:rPr>
      </w:pPr>
      <w:r w:rsidRPr="00030056">
        <w:rPr>
          <w:i/>
        </w:rPr>
        <w:t>Pronikni jejich duši spasitelnou bázní Boží, která je počátkem moudrosti, aby statečně bojovaly proti svým chybám, slabostem a nebezpečným situacím.</w:t>
      </w:r>
    </w:p>
    <w:p w:rsidR="00864C2D" w:rsidRDefault="00864C2D" w:rsidP="00BA0D5C">
      <w:pPr>
        <w:rPr>
          <w:i/>
        </w:rPr>
      </w:pPr>
      <w:r w:rsidRPr="00030056">
        <w:rPr>
          <w:i/>
        </w:rPr>
        <w:t>Pros za ně, aby vytrvale sloužily Bohu na této zemi a jednou ho mohly s tebou chválit v nebi.</w:t>
      </w:r>
      <w:r w:rsidR="00030056" w:rsidRPr="00030056">
        <w:rPr>
          <w:i/>
        </w:rPr>
        <w:t xml:space="preserve"> </w:t>
      </w:r>
      <w:r w:rsidRPr="00030056">
        <w:rPr>
          <w:i/>
        </w:rPr>
        <w:t xml:space="preserve">Amen. </w:t>
      </w:r>
    </w:p>
    <w:p w:rsidR="005D0E3F" w:rsidRPr="005D0E3F" w:rsidRDefault="005D0E3F" w:rsidP="00BA0D5C">
      <w:r>
        <w:t>(Podle materiálů ČM Fatimy Koclířov.)</w:t>
      </w:r>
    </w:p>
    <w:p w:rsidR="003D4490" w:rsidRPr="007E1CA1" w:rsidRDefault="005153E9" w:rsidP="00BA0D5C">
      <w:pPr>
        <w:rPr>
          <w:b/>
        </w:rPr>
      </w:pPr>
      <w:r w:rsidRPr="007E1CA1">
        <w:rPr>
          <w:b/>
        </w:rPr>
        <w:t>SVĚTOVÝ APOŠTOLÁT FATIMY</w:t>
      </w:r>
    </w:p>
    <w:p w:rsidR="00685306" w:rsidRPr="00BA0D5C" w:rsidRDefault="008C2EA0" w:rsidP="00BA0D5C">
      <w:r w:rsidRPr="00BA0D5C">
        <w:t xml:space="preserve">Světový apoštolát Fatimy začal působit v České republice r. 1990 </w:t>
      </w:r>
      <w:r w:rsidR="002B11F7" w:rsidRPr="00BA0D5C">
        <w:t xml:space="preserve">ve Šlapanicích u Brna, později v Třebíči. </w:t>
      </w:r>
      <w:r w:rsidR="00FA12D0" w:rsidRPr="00BA0D5C">
        <w:t xml:space="preserve">Od r. 1995 působí </w:t>
      </w:r>
      <w:r w:rsidR="004E5AF4" w:rsidRPr="00BA0D5C">
        <w:t xml:space="preserve">v Koclířově </w:t>
      </w:r>
      <w:r w:rsidR="00FA12D0" w:rsidRPr="00BA0D5C">
        <w:t xml:space="preserve">u Svitav. </w:t>
      </w:r>
      <w:r w:rsidR="00C63BEC" w:rsidRPr="00BA0D5C">
        <w:t>Zde se pořádají</w:t>
      </w:r>
      <w:r w:rsidR="00EC58BE" w:rsidRPr="00BA0D5C">
        <w:t xml:space="preserve"> celonárodní poutě a mnoho dalších akcí pro širokou veřejnost</w:t>
      </w:r>
      <w:r w:rsidR="004C4948" w:rsidRPr="00BA0D5C">
        <w:t xml:space="preserve"> po celý rok</w:t>
      </w:r>
      <w:r w:rsidR="00EC58BE" w:rsidRPr="00BA0D5C">
        <w:t xml:space="preserve">. </w:t>
      </w:r>
      <w:proofErr w:type="spellStart"/>
      <w:r w:rsidR="00D11C5C" w:rsidRPr="00BA0D5C">
        <w:t>Fatim</w:t>
      </w:r>
      <w:r w:rsidR="004E5AF4" w:rsidRPr="00BA0D5C">
        <w:t>ský</w:t>
      </w:r>
      <w:proofErr w:type="spellEnd"/>
      <w:r w:rsidR="004E5AF4" w:rsidRPr="00BA0D5C">
        <w:t xml:space="preserve"> apoštolát -</w:t>
      </w:r>
      <w:r w:rsidR="00DB35FB" w:rsidRPr="00BA0D5C">
        <w:t xml:space="preserve"> Českomoravská</w:t>
      </w:r>
      <w:r w:rsidR="00D11C5C" w:rsidRPr="00BA0D5C">
        <w:t xml:space="preserve"> Fatima</w:t>
      </w:r>
      <w:r w:rsidRPr="00BA0D5C">
        <w:t xml:space="preserve"> j</w:t>
      </w:r>
      <w:r w:rsidR="001C441B" w:rsidRPr="00BA0D5C">
        <w:t>e součástí</w:t>
      </w:r>
      <w:r w:rsidR="00903EB9" w:rsidRPr="00BA0D5C">
        <w:t xml:space="preserve"> SVĚTOVÉHO</w:t>
      </w:r>
      <w:r w:rsidR="001C441B" w:rsidRPr="00BA0D5C">
        <w:t xml:space="preserve"> </w:t>
      </w:r>
      <w:r w:rsidR="00903EB9" w:rsidRPr="00BA0D5C">
        <w:t>APOŠTOLÁTU FATIMY</w:t>
      </w:r>
      <w:r w:rsidR="00903663" w:rsidRPr="00BA0D5C">
        <w:t>, který</w:t>
      </w:r>
      <w:r w:rsidR="001C441B" w:rsidRPr="00BA0D5C">
        <w:t xml:space="preserve"> je s</w:t>
      </w:r>
      <w:r w:rsidR="00387ADC" w:rsidRPr="00BA0D5C">
        <w:t>polečenstvím členů působících</w:t>
      </w:r>
      <w:r w:rsidR="00B2114F" w:rsidRPr="00BA0D5C">
        <w:t xml:space="preserve"> v různých místech světa</w:t>
      </w:r>
      <w:r w:rsidR="001C441B" w:rsidRPr="00BA0D5C">
        <w:t xml:space="preserve"> společně se hlásícíc</w:t>
      </w:r>
      <w:r w:rsidR="00685306" w:rsidRPr="00BA0D5C">
        <w:t xml:space="preserve">h k odkazu a smyslu </w:t>
      </w:r>
      <w:proofErr w:type="spellStart"/>
      <w:r w:rsidR="00685306" w:rsidRPr="00BA0D5C">
        <w:t>fatimského</w:t>
      </w:r>
      <w:proofErr w:type="spellEnd"/>
      <w:r w:rsidR="00685306" w:rsidRPr="00BA0D5C">
        <w:t xml:space="preserve"> </w:t>
      </w:r>
      <w:r w:rsidR="001C441B" w:rsidRPr="00BA0D5C">
        <w:t xml:space="preserve">poselství. </w:t>
      </w:r>
      <w:r w:rsidR="00CB36D4" w:rsidRPr="00BA0D5C">
        <w:t xml:space="preserve">Každý člen následuje zásady tohoto </w:t>
      </w:r>
      <w:r w:rsidR="00CB36D4" w:rsidRPr="00BA0D5C">
        <w:lastRenderedPageBreak/>
        <w:t>hnutí. Světový apoštolát p</w:t>
      </w:r>
      <w:r w:rsidR="001C441B" w:rsidRPr="00BA0D5C">
        <w:t>ůs</w:t>
      </w:r>
      <w:r w:rsidR="00B2114F" w:rsidRPr="00BA0D5C">
        <w:t xml:space="preserve">obí např. </w:t>
      </w:r>
      <w:r w:rsidR="001C441B" w:rsidRPr="00BA0D5C">
        <w:t>v Portugalsku, Švýcarsku, Indii, Portoriku, USA, Filipínách,</w:t>
      </w:r>
      <w:r w:rsidR="00483981" w:rsidRPr="00BA0D5C">
        <w:t xml:space="preserve"> Anglii, </w:t>
      </w:r>
      <w:r w:rsidR="002A689E" w:rsidRPr="00BA0D5C">
        <w:t>Walesu</w:t>
      </w:r>
      <w:r w:rsidR="001C441B" w:rsidRPr="00BA0D5C">
        <w:t>, Nigérii</w:t>
      </w:r>
      <w:r w:rsidR="004D4B26" w:rsidRPr="00BA0D5C">
        <w:t xml:space="preserve"> a </w:t>
      </w:r>
      <w:r w:rsidR="005D0E3F">
        <w:t>v </w:t>
      </w:r>
      <w:r w:rsidR="004D4B26" w:rsidRPr="00BA0D5C">
        <w:t>dalších</w:t>
      </w:r>
      <w:r w:rsidR="005D0E3F">
        <w:t xml:space="preserve"> zemích</w:t>
      </w:r>
      <w:r w:rsidR="004D4B26" w:rsidRPr="00BA0D5C">
        <w:t>.</w:t>
      </w:r>
    </w:p>
    <w:p w:rsidR="00685306" w:rsidRPr="00BA0D5C" w:rsidRDefault="00685306" w:rsidP="00BA0D5C">
      <w:r w:rsidRPr="00BA0D5C">
        <w:br w:type="page"/>
      </w:r>
    </w:p>
    <w:p w:rsidR="004B3161" w:rsidRPr="003303D9" w:rsidRDefault="00007ED7" w:rsidP="00BA0D5C">
      <w:pPr>
        <w:pStyle w:val="Nadpis2"/>
        <w:rPr>
          <w:noProof/>
          <w:lang w:eastAsia="cs-CZ"/>
        </w:rPr>
      </w:pPr>
      <w:bookmarkStart w:id="14" w:name="_Toc482102458"/>
      <w:r w:rsidRPr="003303D9">
        <w:rPr>
          <w:noProof/>
          <w:lang w:eastAsia="cs-CZ"/>
        </w:rPr>
        <w:lastRenderedPageBreak/>
        <w:t>Příloha</w:t>
      </w:r>
      <w:bookmarkEnd w:id="14"/>
    </w:p>
    <w:p w:rsidR="00927290" w:rsidRPr="00BA0D5C" w:rsidRDefault="00927290" w:rsidP="00BA0D5C">
      <w:r w:rsidRPr="00BA0D5C">
        <w:t xml:space="preserve">Návrh obrázků k programu </w:t>
      </w:r>
      <w:r w:rsidR="00D1558E" w:rsidRPr="00BA0D5C">
        <w:t xml:space="preserve">do hodiny </w:t>
      </w:r>
      <w:r w:rsidRPr="00BA0D5C">
        <w:t>na základě verše Jan 8,12</w:t>
      </w:r>
    </w:p>
    <w:p w:rsidR="004B3161" w:rsidRPr="00BA0D5C" w:rsidRDefault="004B3161" w:rsidP="00BA0D5C">
      <w:r w:rsidRPr="00BA0D5C">
        <w:rPr>
          <w:noProof/>
          <w:lang w:eastAsia="cs-CZ"/>
        </w:rPr>
        <w:drawing>
          <wp:inline distT="0" distB="0" distL="0" distR="0" wp14:anchorId="6D50DA70" wp14:editId="51D8FD70">
            <wp:extent cx="5372100" cy="4057650"/>
            <wp:effectExtent l="0" t="0" r="0" b="0"/>
            <wp:docPr id="39" name="Obrázek 39" descr="Keeping the snow away....: ">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eping the snow away....: ">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72100" cy="4057650"/>
                    </a:xfrm>
                    <a:prstGeom prst="rect">
                      <a:avLst/>
                    </a:prstGeom>
                    <a:noFill/>
                    <a:ln>
                      <a:noFill/>
                    </a:ln>
                  </pic:spPr>
                </pic:pic>
              </a:graphicData>
            </a:graphic>
          </wp:inline>
        </w:drawing>
      </w:r>
    </w:p>
    <w:p w:rsidR="004B3161" w:rsidRPr="00BA0D5C" w:rsidRDefault="004B3161" w:rsidP="00BA0D5C">
      <w:r w:rsidRPr="00BA0D5C">
        <w:rPr>
          <w:noProof/>
          <w:lang w:eastAsia="cs-CZ"/>
        </w:rPr>
        <w:drawing>
          <wp:inline distT="0" distB="0" distL="0" distR="0" wp14:anchorId="0C7F8A2E" wp14:editId="13E4CE0C">
            <wp:extent cx="4762500" cy="3568700"/>
            <wp:effectExtent l="0" t="0" r="0" b="0"/>
            <wp:docPr id="31" name="Obrázek 31" descr="Highgate Cemetery: ">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ighgate Cemetery: ">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62500" cy="3568700"/>
                    </a:xfrm>
                    <a:prstGeom prst="rect">
                      <a:avLst/>
                    </a:prstGeom>
                    <a:noFill/>
                    <a:ln>
                      <a:noFill/>
                    </a:ln>
                  </pic:spPr>
                </pic:pic>
              </a:graphicData>
            </a:graphic>
          </wp:inline>
        </w:drawing>
      </w:r>
    </w:p>
    <w:p w:rsidR="00615455" w:rsidRPr="00BA0D5C" w:rsidRDefault="004B3161" w:rsidP="00BA0D5C">
      <w:r w:rsidRPr="00BA0D5C">
        <w:rPr>
          <w:noProof/>
          <w:lang w:eastAsia="cs-CZ"/>
        </w:rPr>
        <w:lastRenderedPageBreak/>
        <w:drawing>
          <wp:inline distT="0" distB="0" distL="0" distR="0" wp14:anchorId="4BC152D6" wp14:editId="5293C996">
            <wp:extent cx="5372100" cy="4032250"/>
            <wp:effectExtent l="0" t="0" r="0" b="6350"/>
            <wp:docPr id="32" name="Obrázek 32" descr="Burial enclosure at the site of Minto Old Parish Church by Walter Baxter, via Geograph: ">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urial enclosure at the site of Minto Old Parish Church by Walter Baxter, via Geograph: ">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72100" cy="4032250"/>
                    </a:xfrm>
                    <a:prstGeom prst="rect">
                      <a:avLst/>
                    </a:prstGeom>
                    <a:noFill/>
                    <a:ln>
                      <a:noFill/>
                    </a:ln>
                  </pic:spPr>
                </pic:pic>
              </a:graphicData>
            </a:graphic>
          </wp:inline>
        </w:drawing>
      </w:r>
      <w:r w:rsidRPr="00BA0D5C">
        <w:rPr>
          <w:noProof/>
          <w:lang w:eastAsia="cs-CZ"/>
        </w:rPr>
        <w:drawing>
          <wp:inline distT="0" distB="0" distL="0" distR="0" wp14:anchorId="0AA96446" wp14:editId="1F7890AC">
            <wp:extent cx="3543300" cy="3536950"/>
            <wp:effectExtent l="0" t="0" r="0" b="6350"/>
            <wp:docPr id="4" name="Obrázek 4" descr="A statue of a sleeping angel in Highgate Cemetery  John Gay:Photographer      Photographer: John Gay: ">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statue of a sleeping angel in Highgate Cemetery  John Gay:Photographer      Photographer: John Gay: ">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43300" cy="3536950"/>
                    </a:xfrm>
                    <a:prstGeom prst="rect">
                      <a:avLst/>
                    </a:prstGeom>
                    <a:noFill/>
                    <a:ln>
                      <a:noFill/>
                    </a:ln>
                  </pic:spPr>
                </pic:pic>
              </a:graphicData>
            </a:graphic>
          </wp:inline>
        </w:drawing>
      </w:r>
      <w:r w:rsidRPr="00BA0D5C">
        <w:rPr>
          <w:noProof/>
          <w:lang w:eastAsia="cs-CZ"/>
        </w:rPr>
        <w:lastRenderedPageBreak/>
        <w:drawing>
          <wp:inline distT="0" distB="0" distL="0" distR="0" wp14:anchorId="6F52D5A5" wp14:editId="57DB1FDD">
            <wp:extent cx="3689350" cy="4152900"/>
            <wp:effectExtent l="0" t="0" r="6350" b="0"/>
            <wp:docPr id="33" name="Obrázek 33" descr="A first for the general public, the picture of the “mushroom cloud”? is a very accurate approximation of the enormous quantity of energy spread below. The first atomic bomb, released on August 6 in Hiroshima(Japan) killed about 80,000 people, but it didn’t seem enough because the Japanese didn’t surrender right away. Therefore, on August 9 another bomb was released above Nagasaki. The effects of the second bomb were even more devastating – 150,000 people were killed or injured.: ">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first for the general public, the picture of the “mushroom cloud”? is a very accurate approximation of the enormous quantity of energy spread below. The first atomic bomb, released on August 6 in Hiroshima(Japan) killed about 80,000 people, but it didn’t seem enough because the Japanese didn’t surrender right away. Therefore, on August 9 another bomb was released above Nagasaki. The effects of the second bomb were even more devastating – 150,000 people were killed or injured.: ">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89350" cy="4152900"/>
                    </a:xfrm>
                    <a:prstGeom prst="rect">
                      <a:avLst/>
                    </a:prstGeom>
                    <a:noFill/>
                    <a:ln>
                      <a:noFill/>
                    </a:ln>
                  </pic:spPr>
                </pic:pic>
              </a:graphicData>
            </a:graphic>
          </wp:inline>
        </w:drawing>
      </w:r>
      <w:r w:rsidRPr="00BA0D5C">
        <w:rPr>
          <w:noProof/>
          <w:lang w:eastAsia="cs-CZ"/>
        </w:rPr>
        <w:drawing>
          <wp:inline distT="0" distB="0" distL="0" distR="0" wp14:anchorId="0C6243F8" wp14:editId="30D63D0A">
            <wp:extent cx="3695700" cy="4095750"/>
            <wp:effectExtent l="0" t="0" r="0"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98024" cy="4098326"/>
                    </a:xfrm>
                    <a:prstGeom prst="rect">
                      <a:avLst/>
                    </a:prstGeom>
                    <a:noFill/>
                  </pic:spPr>
                </pic:pic>
              </a:graphicData>
            </a:graphic>
          </wp:inline>
        </w:drawing>
      </w:r>
      <w:r w:rsidRPr="00BA0D5C">
        <w:rPr>
          <w:noProof/>
          <w:lang w:eastAsia="cs-CZ"/>
        </w:rPr>
        <w:lastRenderedPageBreak/>
        <w:drawing>
          <wp:inline distT="0" distB="0" distL="0" distR="0" wp14:anchorId="25F06819" wp14:editId="12D65B28">
            <wp:extent cx="2190750" cy="3327400"/>
            <wp:effectExtent l="0" t="0" r="0" b="6350"/>
            <wp:docPr id="35" name="Obrázek 35" descr=".Starving children...so sad. This makes me even more mad when i here people saying how they dont wanna be fat or they are so they stop their selfs from eating and make a big deal out of it when there is children starving all over the world and its no just in other countries. there are plenty of kids starving in america today and they need help.: ">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tarving children...so sad. This makes me even more mad when i here people saying how they dont wanna be fat or they are so they stop their selfs from eating and make a big deal out of it when there is children starving all over the world and its no just in other countries. there are plenty of kids starving in america today and they need help.: ">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90750" cy="3327400"/>
                    </a:xfrm>
                    <a:prstGeom prst="rect">
                      <a:avLst/>
                    </a:prstGeom>
                    <a:noFill/>
                    <a:ln>
                      <a:noFill/>
                    </a:ln>
                  </pic:spPr>
                </pic:pic>
              </a:graphicData>
            </a:graphic>
          </wp:inline>
        </w:drawing>
      </w:r>
      <w:r w:rsidRPr="00BA0D5C">
        <w:rPr>
          <w:noProof/>
          <w:lang w:eastAsia="cs-CZ"/>
        </w:rPr>
        <w:drawing>
          <wp:inline distT="0" distB="0" distL="0" distR="0" wp14:anchorId="4473B95D" wp14:editId="269B0897">
            <wp:extent cx="3606800" cy="5060950"/>
            <wp:effectExtent l="0" t="0" r="0" b="6350"/>
            <wp:docPr id="22" name="Obrázek 22" descr="Het centraal idee van het boek is oorlog en terreur. Het boek gaat deels over een burgeroorlog in een ander land en deels over terreur in België. Jens denkt dat hij voor het goede strijd maar eigenlijk zit hij verkeerd. Hij wilt niet meer leven en wilt zoveel mensen met zich meenemen. Dus pleegt hij een aanslag in België, zijn geboorteplaats.                                                                                                                                                      Mo...: ">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et centraal idee van het boek is oorlog en terreur. Het boek gaat deels over een burgeroorlog in een ander land en deels over terreur in België. Jens denkt dat hij voor het goede strijd maar eigenlijk zit hij verkeerd. Hij wilt niet meer leven en wilt zoveel mensen met zich meenemen. Dus pleegt hij een aanslag in België, zijn geboorteplaats.                                                                                                                                                      Mo...: ">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06800" cy="5060950"/>
                    </a:xfrm>
                    <a:prstGeom prst="rect">
                      <a:avLst/>
                    </a:prstGeom>
                    <a:noFill/>
                    <a:ln>
                      <a:noFill/>
                    </a:ln>
                  </pic:spPr>
                </pic:pic>
              </a:graphicData>
            </a:graphic>
          </wp:inline>
        </w:drawing>
      </w:r>
      <w:r w:rsidRPr="00BA0D5C">
        <w:rPr>
          <w:noProof/>
          <w:lang w:eastAsia="cs-CZ"/>
        </w:rPr>
        <w:lastRenderedPageBreak/>
        <w:drawing>
          <wp:inline distT="0" distB="0" distL="0" distR="0" wp14:anchorId="24A56099" wp14:editId="77779BF4">
            <wp:extent cx="3016250" cy="4044950"/>
            <wp:effectExtent l="0" t="0" r="0" b="0"/>
            <wp:docPr id="36" name="Obrázek 36" descr="Angels Beyond the Grave...    My inner landscape: ">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ngels Beyond the Grave...    My inner landscape: ">
                      <a:hlinkClick r:id="rId3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16250" cy="4044950"/>
                    </a:xfrm>
                    <a:prstGeom prst="rect">
                      <a:avLst/>
                    </a:prstGeom>
                    <a:noFill/>
                    <a:ln>
                      <a:noFill/>
                    </a:ln>
                  </pic:spPr>
                </pic:pic>
              </a:graphicData>
            </a:graphic>
          </wp:inline>
        </w:drawing>
      </w:r>
      <w:r w:rsidRPr="00BA0D5C">
        <w:rPr>
          <w:noProof/>
          <w:lang w:eastAsia="cs-CZ"/>
        </w:rPr>
        <w:drawing>
          <wp:inline distT="0" distB="0" distL="0" distR="0" wp14:anchorId="42A6DFB1" wp14:editId="16E0737A">
            <wp:extent cx="2927350" cy="3657600"/>
            <wp:effectExtent l="0" t="0" r="6350" b="0"/>
            <wp:docPr id="38" name="Obrázek 38" descr="Crucifixion by kurtser, via Flickr  A close-up of a mosaic measuring 13' x 9' of Christ's crucifixion; winner of the 2011 ArtPrize.: ">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rucifixion by kurtser, via Flickr  A close-up of a mosaic measuring 13' x 9' of Christ's crucifixion; winner of the 2011 ArtPrize.: ">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27350" cy="3657600"/>
                    </a:xfrm>
                    <a:prstGeom prst="rect">
                      <a:avLst/>
                    </a:prstGeom>
                    <a:noFill/>
                    <a:ln>
                      <a:noFill/>
                    </a:ln>
                  </pic:spPr>
                </pic:pic>
              </a:graphicData>
            </a:graphic>
          </wp:inline>
        </w:drawing>
      </w:r>
      <w:r w:rsidRPr="00BA0D5C">
        <w:rPr>
          <w:noProof/>
          <w:lang w:eastAsia="cs-CZ"/>
        </w:rPr>
        <w:lastRenderedPageBreak/>
        <w:drawing>
          <wp:inline distT="0" distB="0" distL="0" distR="0" wp14:anchorId="3BBAD18F" wp14:editId="0906244F">
            <wp:extent cx="2832100" cy="4095750"/>
            <wp:effectExtent l="0" t="0" r="6350" b="0"/>
            <wp:docPr id="40" name="Obrázek 40" descr="Lace bodice dresses: ">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ace bodice dresses: ">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32100" cy="4095750"/>
                    </a:xfrm>
                    <a:prstGeom prst="rect">
                      <a:avLst/>
                    </a:prstGeom>
                    <a:noFill/>
                    <a:ln>
                      <a:noFill/>
                    </a:ln>
                  </pic:spPr>
                </pic:pic>
              </a:graphicData>
            </a:graphic>
          </wp:inline>
        </w:drawing>
      </w:r>
      <w:r w:rsidRPr="00BA0D5C">
        <w:rPr>
          <w:noProof/>
          <w:lang w:eastAsia="cs-CZ"/>
        </w:rPr>
        <w:drawing>
          <wp:inline distT="0" distB="0" distL="0" distR="0" wp14:anchorId="4BAB9782" wp14:editId="10E02188">
            <wp:extent cx="3124200" cy="4699000"/>
            <wp:effectExtent l="0" t="0" r="0" b="6350"/>
            <wp:docPr id="41" name="Obrázek 41" descr="#butterflies: ">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utterflies: ">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24200" cy="4699000"/>
                    </a:xfrm>
                    <a:prstGeom prst="rect">
                      <a:avLst/>
                    </a:prstGeom>
                    <a:noFill/>
                    <a:ln>
                      <a:noFill/>
                    </a:ln>
                  </pic:spPr>
                </pic:pic>
              </a:graphicData>
            </a:graphic>
          </wp:inline>
        </w:drawing>
      </w:r>
      <w:r w:rsidRPr="00BA0D5C">
        <w:rPr>
          <w:noProof/>
          <w:lang w:eastAsia="cs-CZ"/>
        </w:rPr>
        <w:lastRenderedPageBreak/>
        <w:drawing>
          <wp:inline distT="0" distB="0" distL="0" distR="0" wp14:anchorId="017326F1" wp14:editId="39A9986F">
            <wp:extent cx="3346450" cy="4235450"/>
            <wp:effectExtent l="0" t="0" r="6350" b="0"/>
            <wp:docPr id="29" name="Obrázek 29" descr="look at those blonde ringlets: ">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look at those blonde ringlets: ">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46450" cy="4235450"/>
                    </a:xfrm>
                    <a:prstGeom prst="rect">
                      <a:avLst/>
                    </a:prstGeom>
                    <a:noFill/>
                    <a:ln>
                      <a:noFill/>
                    </a:ln>
                  </pic:spPr>
                </pic:pic>
              </a:graphicData>
            </a:graphic>
          </wp:inline>
        </w:drawing>
      </w:r>
      <w:r w:rsidRPr="00BA0D5C">
        <w:rPr>
          <w:noProof/>
          <w:lang w:eastAsia="cs-CZ"/>
        </w:rPr>
        <w:drawing>
          <wp:inline distT="0" distB="0" distL="0" distR="0" wp14:anchorId="3A49AC99" wp14:editId="376F3975">
            <wp:extent cx="4762500" cy="3346450"/>
            <wp:effectExtent l="0" t="0" r="0" b="6350"/>
            <wp:docPr id="30" name="Obrázek 30" descr="this is so cute!: ">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his is so cute!: ">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62500" cy="3346450"/>
                    </a:xfrm>
                    <a:prstGeom prst="rect">
                      <a:avLst/>
                    </a:prstGeom>
                    <a:noFill/>
                    <a:ln>
                      <a:noFill/>
                    </a:ln>
                  </pic:spPr>
                </pic:pic>
              </a:graphicData>
            </a:graphic>
          </wp:inline>
        </w:drawing>
      </w:r>
      <w:r w:rsidRPr="00BA0D5C">
        <w:rPr>
          <w:noProof/>
          <w:lang w:eastAsia="cs-CZ"/>
        </w:rPr>
        <w:lastRenderedPageBreak/>
        <w:drawing>
          <wp:inline distT="0" distB="0" distL="0" distR="0" wp14:anchorId="40FC091B" wp14:editId="1FF63537">
            <wp:extent cx="3390900" cy="4495800"/>
            <wp:effectExtent l="0" t="0" r="0" b="0"/>
            <wp:docPr id="42" name="Obrázek 42" descr="english-idylls: Snowdrop woods in the Sherborne Estate, Gloucestershire by Alun Ward.: ">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nglish-idylls: Snowdrop woods in the Sherborne Estate, Gloucestershire by Alun Ward.: ">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90900" cy="4495800"/>
                    </a:xfrm>
                    <a:prstGeom prst="rect">
                      <a:avLst/>
                    </a:prstGeom>
                    <a:noFill/>
                    <a:ln>
                      <a:noFill/>
                    </a:ln>
                  </pic:spPr>
                </pic:pic>
              </a:graphicData>
            </a:graphic>
          </wp:inline>
        </w:drawing>
      </w:r>
      <w:r w:rsidRPr="00BA0D5C">
        <w:rPr>
          <w:noProof/>
          <w:lang w:eastAsia="cs-CZ"/>
        </w:rPr>
        <w:drawing>
          <wp:inline distT="0" distB="0" distL="0" distR="0" wp14:anchorId="436441BE" wp14:editId="783AE9CA">
            <wp:extent cx="3384550" cy="3879850"/>
            <wp:effectExtent l="0" t="0" r="6350" b="6350"/>
            <wp:docPr id="43" name="Obrázek 43" descr="#SmileAtHyattRegencyMonterey #NationalSmileMonth …: ">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mileAtHyattRegencyMonterey #NationalSmileMonth …: ">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84550" cy="3879850"/>
                    </a:xfrm>
                    <a:prstGeom prst="rect">
                      <a:avLst/>
                    </a:prstGeom>
                    <a:noFill/>
                    <a:ln>
                      <a:noFill/>
                    </a:ln>
                  </pic:spPr>
                </pic:pic>
              </a:graphicData>
            </a:graphic>
          </wp:inline>
        </w:drawing>
      </w:r>
      <w:r w:rsidRPr="00BA0D5C">
        <w:rPr>
          <w:noProof/>
          <w:lang w:eastAsia="cs-CZ"/>
        </w:rPr>
        <w:lastRenderedPageBreak/>
        <w:drawing>
          <wp:inline distT="0" distB="0" distL="0" distR="0" wp14:anchorId="0727ED70" wp14:editId="21CC8954">
            <wp:extent cx="3708400" cy="4870450"/>
            <wp:effectExtent l="0" t="0" r="6350" b="6350"/>
            <wp:docPr id="44" name="Obrázek 44" descr="Exquisite                                                                                                                                                      More: ">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xquisite                                                                                                                                                      More: ">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08400" cy="4870450"/>
                    </a:xfrm>
                    <a:prstGeom prst="rect">
                      <a:avLst/>
                    </a:prstGeom>
                    <a:noFill/>
                    <a:ln>
                      <a:noFill/>
                    </a:ln>
                  </pic:spPr>
                </pic:pic>
              </a:graphicData>
            </a:graphic>
          </wp:inline>
        </w:drawing>
      </w:r>
      <w:r w:rsidRPr="00BA0D5C">
        <w:rPr>
          <w:noProof/>
          <w:lang w:eastAsia="cs-CZ"/>
        </w:rPr>
        <w:drawing>
          <wp:inline distT="0" distB="0" distL="0" distR="0" wp14:anchorId="3EBD125D" wp14:editId="7676521F">
            <wp:extent cx="3086100" cy="3854450"/>
            <wp:effectExtent l="0" t="0" r="0" b="0"/>
            <wp:docPr id="45" name="Obrázek 45" descr="Bluebell woods, my favourite thing.: ">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luebell woods, my favourite thing.: ">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86100" cy="3854450"/>
                    </a:xfrm>
                    <a:prstGeom prst="rect">
                      <a:avLst/>
                    </a:prstGeom>
                    <a:noFill/>
                    <a:ln>
                      <a:noFill/>
                    </a:ln>
                  </pic:spPr>
                </pic:pic>
              </a:graphicData>
            </a:graphic>
          </wp:inline>
        </w:drawing>
      </w:r>
      <w:r w:rsidRPr="00BA0D5C">
        <w:rPr>
          <w:noProof/>
          <w:lang w:eastAsia="cs-CZ"/>
        </w:rPr>
        <w:lastRenderedPageBreak/>
        <w:drawing>
          <wp:inline distT="0" distB="0" distL="0" distR="0" wp14:anchorId="34397562" wp14:editId="1B590FB0">
            <wp:extent cx="3543300" cy="4584700"/>
            <wp:effectExtent l="0" t="0" r="0" b="6350"/>
            <wp:docPr id="46" name="Obrázek 46" descr="The Sunrise never says Maybe... The Sunrise always says Yes! - and moves the world forward with its determination.: ">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he Sunrise never says Maybe... The Sunrise always says Yes! - and moves the world forward with its determination.: ">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543300" cy="4584700"/>
                    </a:xfrm>
                    <a:prstGeom prst="rect">
                      <a:avLst/>
                    </a:prstGeom>
                    <a:noFill/>
                    <a:ln>
                      <a:noFill/>
                    </a:ln>
                  </pic:spPr>
                </pic:pic>
              </a:graphicData>
            </a:graphic>
          </wp:inline>
        </w:drawing>
      </w:r>
      <w:r w:rsidRPr="00BA0D5C">
        <w:rPr>
          <w:noProof/>
          <w:lang w:eastAsia="cs-CZ"/>
        </w:rPr>
        <w:drawing>
          <wp:inline distT="0" distB="0" distL="0" distR="0" wp14:anchorId="42BB99AC" wp14:editId="320320F2">
            <wp:extent cx="3448050" cy="4133850"/>
            <wp:effectExtent l="0" t="0" r="0" b="0"/>
            <wp:docPr id="47" name="Obrázek 47" descr="Want more photos of Amazing places from around the world? follow Clara ♥ ballet's board 'Amazing places.': ">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Want more photos of Amazing places from around the world? follow Clara ♥ ballet's board 'Amazing places.': ">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48050" cy="4133850"/>
                    </a:xfrm>
                    <a:prstGeom prst="rect">
                      <a:avLst/>
                    </a:prstGeom>
                    <a:noFill/>
                    <a:ln>
                      <a:noFill/>
                    </a:ln>
                  </pic:spPr>
                </pic:pic>
              </a:graphicData>
            </a:graphic>
          </wp:inline>
        </w:drawing>
      </w:r>
      <w:r w:rsidR="00685306" w:rsidRPr="00BA0D5C">
        <w:tab/>
      </w:r>
      <w:r w:rsidR="00685306" w:rsidRPr="00BA0D5C">
        <w:tab/>
      </w:r>
      <w:r w:rsidR="00CB3EE5" w:rsidRPr="00BA0D5C">
        <w:t>www.</w:t>
      </w:r>
      <w:r w:rsidRPr="00BA0D5C">
        <w:t>Pinterest.com</w:t>
      </w:r>
    </w:p>
    <w:p w:rsidR="00DF66A2" w:rsidRPr="00BA0D5C" w:rsidRDefault="00F5342A" w:rsidP="00BA0D5C">
      <w:r w:rsidRPr="00BA0D5C">
        <w:lastRenderedPageBreak/>
        <w:t>Nabídka p</w:t>
      </w:r>
      <w:r w:rsidR="00615455" w:rsidRPr="00BA0D5C">
        <w:t>racovní</w:t>
      </w:r>
      <w:r w:rsidRPr="00BA0D5C">
        <w:t>ch listů</w:t>
      </w:r>
      <w:r w:rsidR="0034440B" w:rsidRPr="00BA0D5C">
        <w:t xml:space="preserve"> </w:t>
      </w:r>
      <w:r w:rsidR="00091766" w:rsidRPr="00BA0D5C">
        <w:t>a omalovánek.</w:t>
      </w:r>
    </w:p>
    <w:p w:rsidR="00615455" w:rsidRPr="00BA0D5C" w:rsidRDefault="00DF66A2" w:rsidP="00BA0D5C">
      <w:r w:rsidRPr="00BA0D5C">
        <w:rPr>
          <w:noProof/>
          <w:lang w:eastAsia="cs-CZ"/>
        </w:rPr>
        <w:drawing>
          <wp:inline distT="0" distB="0" distL="0" distR="0" wp14:anchorId="3D13A600" wp14:editId="35D42FC8">
            <wp:extent cx="5742386" cy="4465320"/>
            <wp:effectExtent l="0" t="0" r="0" b="0"/>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43259" cy="4465999"/>
                    </a:xfrm>
                    <a:prstGeom prst="rect">
                      <a:avLst/>
                    </a:prstGeom>
                    <a:noFill/>
                  </pic:spPr>
                </pic:pic>
              </a:graphicData>
            </a:graphic>
          </wp:inline>
        </w:drawing>
      </w:r>
    </w:p>
    <w:p w:rsidR="004B3161" w:rsidRPr="00BA0D5C" w:rsidRDefault="00852245" w:rsidP="00BA0D5C">
      <w:r w:rsidRPr="00BA0D5C">
        <w:rPr>
          <w:noProof/>
          <w:lang w:eastAsia="cs-CZ"/>
        </w:rPr>
        <w:lastRenderedPageBreak/>
        <w:drawing>
          <wp:inline distT="0" distB="0" distL="0" distR="0" wp14:anchorId="2839E712" wp14:editId="50626818">
            <wp:extent cx="5130800" cy="6407150"/>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35148" cy="6412580"/>
                    </a:xfrm>
                    <a:prstGeom prst="rect">
                      <a:avLst/>
                    </a:prstGeom>
                    <a:noFill/>
                  </pic:spPr>
                </pic:pic>
              </a:graphicData>
            </a:graphic>
          </wp:inline>
        </w:drawing>
      </w:r>
      <w:r w:rsidRPr="00BA0D5C">
        <w:rPr>
          <w:noProof/>
          <w:lang w:eastAsia="cs-CZ"/>
        </w:rPr>
        <w:lastRenderedPageBreak/>
        <w:drawing>
          <wp:inline distT="0" distB="0" distL="0" distR="0" wp14:anchorId="6A40304A" wp14:editId="3B898357">
            <wp:extent cx="5124450" cy="6178550"/>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28792" cy="6183786"/>
                    </a:xfrm>
                    <a:prstGeom prst="rect">
                      <a:avLst/>
                    </a:prstGeom>
                    <a:noFill/>
                  </pic:spPr>
                </pic:pic>
              </a:graphicData>
            </a:graphic>
          </wp:inline>
        </w:drawing>
      </w:r>
    </w:p>
    <w:p w:rsidR="00547E41" w:rsidRPr="00BA0D5C" w:rsidRDefault="00547E41" w:rsidP="00BA0D5C">
      <w:r w:rsidRPr="00BA0D5C">
        <w:lastRenderedPageBreak/>
        <w:t xml:space="preserve"> </w:t>
      </w:r>
      <w:r w:rsidR="00B53C97" w:rsidRPr="00BA0D5C">
        <w:t xml:space="preserve"> </w:t>
      </w:r>
      <w:r w:rsidRPr="00BA0D5C">
        <w:rPr>
          <w:noProof/>
          <w:lang w:eastAsia="cs-CZ"/>
        </w:rPr>
        <w:drawing>
          <wp:inline distT="0" distB="0" distL="0" distR="0" wp14:anchorId="25806F22" wp14:editId="4B342C9D">
            <wp:extent cx="5760720" cy="7921625"/>
            <wp:effectExtent l="0" t="0" r="0" b="3175"/>
            <wp:docPr id="48" name="Obrázek 48" descr="http://deti.vira.cz/files/files/importovano/Ruzenec-popi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deti.vira.cz/files/files/importovano/Ruzenec-popis.gi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7921625"/>
                    </a:xfrm>
                    <a:prstGeom prst="rect">
                      <a:avLst/>
                    </a:prstGeom>
                    <a:noFill/>
                    <a:ln>
                      <a:noFill/>
                    </a:ln>
                  </pic:spPr>
                </pic:pic>
              </a:graphicData>
            </a:graphic>
          </wp:inline>
        </w:drawing>
      </w:r>
      <w:r w:rsidRPr="00BA0D5C">
        <w:rPr>
          <w:noProof/>
          <w:lang w:eastAsia="cs-CZ"/>
        </w:rPr>
        <w:lastRenderedPageBreak/>
        <w:drawing>
          <wp:inline distT="0" distB="0" distL="0" distR="0" wp14:anchorId="2BA064E5" wp14:editId="434B6136">
            <wp:extent cx="5755005" cy="4267835"/>
            <wp:effectExtent l="0" t="0" r="0" b="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55005" cy="4267835"/>
                    </a:xfrm>
                    <a:prstGeom prst="rect">
                      <a:avLst/>
                    </a:prstGeom>
                    <a:noFill/>
                  </pic:spPr>
                </pic:pic>
              </a:graphicData>
            </a:graphic>
          </wp:inline>
        </w:drawing>
      </w:r>
      <w:r w:rsidRPr="00BA0D5C">
        <w:rPr>
          <w:noProof/>
          <w:lang w:eastAsia="cs-CZ"/>
        </w:rPr>
        <w:drawing>
          <wp:inline distT="0" distB="0" distL="0" distR="0" wp14:anchorId="3DDD1B0D" wp14:editId="666391AB">
            <wp:extent cx="5760720" cy="4058920"/>
            <wp:effectExtent l="0" t="0" r="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0720" cy="4058920"/>
                    </a:xfrm>
                    <a:prstGeom prst="rect">
                      <a:avLst/>
                    </a:prstGeom>
                    <a:noFill/>
                    <a:ln>
                      <a:noFill/>
                    </a:ln>
                  </pic:spPr>
                </pic:pic>
              </a:graphicData>
            </a:graphic>
          </wp:inline>
        </w:drawing>
      </w:r>
      <w:r w:rsidRPr="00BA0D5C">
        <w:t>Převzato z časopisu Duha č.</w:t>
      </w:r>
      <w:r w:rsidR="00BA0D5C" w:rsidRPr="00BA0D5C">
        <w:t xml:space="preserve"> </w:t>
      </w:r>
      <w:r w:rsidRPr="00BA0D5C">
        <w:t>17, roč. 2008/2009</w:t>
      </w:r>
    </w:p>
    <w:p w:rsidR="00CF0DE1" w:rsidRDefault="00D12ABB" w:rsidP="00BA0D5C">
      <w:r w:rsidRPr="00BA0D5C">
        <w:rPr>
          <w:noProof/>
          <w:lang w:eastAsia="cs-CZ"/>
        </w:rPr>
        <w:lastRenderedPageBreak/>
        <w:drawing>
          <wp:inline distT="0" distB="0" distL="0" distR="0" wp14:anchorId="14D8460F" wp14:editId="4804675E">
            <wp:extent cx="5755005" cy="7864475"/>
            <wp:effectExtent l="0" t="0" r="0" b="3175"/>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55005" cy="7864475"/>
                    </a:xfrm>
                    <a:prstGeom prst="rect">
                      <a:avLst/>
                    </a:prstGeom>
                    <a:noFill/>
                  </pic:spPr>
                </pic:pic>
              </a:graphicData>
            </a:graphic>
          </wp:inline>
        </w:drawing>
      </w:r>
    </w:p>
    <w:p w:rsidR="00E32BB9" w:rsidRDefault="00CF0DE1" w:rsidP="00BA0D5C">
      <w:r w:rsidRPr="00BA0D5C">
        <w:t>DKC-Brno</w:t>
      </w:r>
      <w:r w:rsidR="00E32BB9">
        <w:br w:type="page"/>
      </w:r>
    </w:p>
    <w:p w:rsidR="00CF0DE1" w:rsidRDefault="00E32BB9" w:rsidP="00BA0D5C">
      <w:r>
        <w:rPr>
          <w:noProof/>
          <w:lang w:eastAsia="cs-CZ"/>
        </w:rPr>
        <w:drawing>
          <wp:inline distT="0" distB="0" distL="0" distR="0">
            <wp:extent cx="5760720" cy="7931150"/>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na Marie - královna kopie.jpg"/>
                    <pic:cNvPicPr/>
                  </pic:nvPicPr>
                  <pic:blipFill>
                    <a:blip r:embed="rId63">
                      <a:extLst>
                        <a:ext uri="{28A0092B-C50C-407E-A947-70E740481C1C}">
                          <a14:useLocalDpi xmlns:a14="http://schemas.microsoft.com/office/drawing/2010/main" val="0"/>
                        </a:ext>
                      </a:extLst>
                    </a:blip>
                    <a:stretch>
                      <a:fillRect/>
                    </a:stretch>
                  </pic:blipFill>
                  <pic:spPr>
                    <a:xfrm>
                      <a:off x="0" y="0"/>
                      <a:ext cx="5760720" cy="7931150"/>
                    </a:xfrm>
                    <a:prstGeom prst="rect">
                      <a:avLst/>
                    </a:prstGeom>
                  </pic:spPr>
                </pic:pic>
              </a:graphicData>
            </a:graphic>
          </wp:inline>
        </w:drawing>
      </w:r>
    </w:p>
    <w:p w:rsidR="00CF0DE1" w:rsidRDefault="00CF0DE1" w:rsidP="00BA0D5C"/>
    <w:p w:rsidR="00E32BB9" w:rsidRDefault="000F07B2" w:rsidP="00BA0D5C">
      <w:pPr>
        <w:rPr>
          <w:noProof/>
          <w:lang w:eastAsia="cs-CZ"/>
        </w:rPr>
      </w:pPr>
      <w:r w:rsidRPr="00BA0D5C">
        <w:rPr>
          <w:noProof/>
          <w:lang w:eastAsia="cs-CZ"/>
        </w:rPr>
        <w:drawing>
          <wp:inline distT="0" distB="0" distL="0" distR="0" wp14:anchorId="44F639BE" wp14:editId="351204CB">
            <wp:extent cx="5801927" cy="6964680"/>
            <wp:effectExtent l="0" t="0" r="8890" b="762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4">
                      <a:extLst>
                        <a:ext uri="{28A0092B-C50C-407E-A947-70E740481C1C}">
                          <a14:useLocalDpi xmlns:a14="http://schemas.microsoft.com/office/drawing/2010/main" val="0"/>
                        </a:ext>
                      </a:extLst>
                    </a:blip>
                    <a:srcRect b="9134"/>
                    <a:stretch/>
                  </pic:blipFill>
                  <pic:spPr bwMode="auto">
                    <a:xfrm>
                      <a:off x="0" y="0"/>
                      <a:ext cx="5807738" cy="6971656"/>
                    </a:xfrm>
                    <a:prstGeom prst="rect">
                      <a:avLst/>
                    </a:prstGeom>
                    <a:noFill/>
                    <a:ln>
                      <a:noFill/>
                    </a:ln>
                    <a:extLst>
                      <a:ext uri="{53640926-AAD7-44D8-BBD7-CCE9431645EC}">
                        <a14:shadowObscured xmlns:a14="http://schemas.microsoft.com/office/drawing/2010/main"/>
                      </a:ext>
                    </a:extLst>
                  </pic:spPr>
                </pic:pic>
              </a:graphicData>
            </a:graphic>
          </wp:inline>
        </w:drawing>
      </w:r>
      <w:r w:rsidR="0057108D" w:rsidRPr="00BA0D5C">
        <w:t xml:space="preserve"> </w:t>
      </w:r>
      <w:r w:rsidR="00243D8E" w:rsidRPr="00BA0D5C">
        <w:t xml:space="preserve">                                   </w:t>
      </w:r>
      <w:r w:rsidR="00A70EF0" w:rsidRPr="00BA0D5C">
        <w:t>www.</w:t>
      </w:r>
      <w:r w:rsidR="0057108D" w:rsidRPr="00BA0D5C">
        <w:t xml:space="preserve">Pinterest.com </w:t>
      </w:r>
      <w:r w:rsidR="00886A4F" w:rsidRPr="00BA0D5C">
        <w:rPr>
          <w:noProof/>
          <w:lang w:eastAsia="cs-CZ"/>
        </w:rPr>
        <w:lastRenderedPageBreak/>
        <w:drawing>
          <wp:inline distT="0" distB="0" distL="0" distR="0" wp14:anchorId="0F4EA043" wp14:editId="5666ECE0">
            <wp:extent cx="5761355" cy="8114665"/>
            <wp:effectExtent l="0" t="0" r="0" b="635"/>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1355" cy="8114665"/>
                    </a:xfrm>
                    <a:prstGeom prst="rect">
                      <a:avLst/>
                    </a:prstGeom>
                    <a:noFill/>
                  </pic:spPr>
                </pic:pic>
              </a:graphicData>
            </a:graphic>
          </wp:inline>
        </w:drawing>
      </w:r>
      <w:r w:rsidR="00E32BB9">
        <w:rPr>
          <w:noProof/>
          <w:lang w:eastAsia="cs-CZ"/>
        </w:rPr>
        <w:lastRenderedPageBreak/>
        <w:br w:type="page"/>
      </w:r>
    </w:p>
    <w:p w:rsidR="004B3161" w:rsidRPr="00BA0D5C" w:rsidRDefault="00AB23C2" w:rsidP="00BA0D5C">
      <w:r>
        <w:rPr>
          <w:noProof/>
          <w:lang w:eastAsia="cs-CZ"/>
        </w:rPr>
        <w:t>––</w:t>
      </w:r>
      <w:r w:rsidR="00E32BB9">
        <w:rPr>
          <w:noProof/>
          <w:lang w:eastAsia="cs-CZ"/>
        </w:rPr>
        <w:drawing>
          <wp:inline distT="0" distB="0" distL="0" distR="0">
            <wp:extent cx="5760720" cy="8455660"/>
            <wp:effectExtent l="0" t="0" r="0" b="254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 Marii kopie.jpg"/>
                    <pic:cNvPicPr/>
                  </pic:nvPicPr>
                  <pic:blipFill>
                    <a:blip r:embed="rId66">
                      <a:extLst>
                        <a:ext uri="{28A0092B-C50C-407E-A947-70E740481C1C}">
                          <a14:useLocalDpi xmlns:a14="http://schemas.microsoft.com/office/drawing/2010/main" val="0"/>
                        </a:ext>
                      </a:extLst>
                    </a:blip>
                    <a:stretch>
                      <a:fillRect/>
                    </a:stretch>
                  </pic:blipFill>
                  <pic:spPr>
                    <a:xfrm>
                      <a:off x="0" y="0"/>
                      <a:ext cx="5760720" cy="8455660"/>
                    </a:xfrm>
                    <a:prstGeom prst="rect">
                      <a:avLst/>
                    </a:prstGeom>
                  </pic:spPr>
                </pic:pic>
              </a:graphicData>
            </a:graphic>
          </wp:inline>
        </w:drawing>
      </w:r>
    </w:p>
    <w:sectPr w:rsidR="004B3161" w:rsidRPr="00BA0D5C">
      <w:footerReference w:type="default" r:id="rId6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D56ED" w:rsidRDefault="00DD56ED" w:rsidP="00BA0D5C">
      <w:r>
        <w:separator/>
      </w:r>
    </w:p>
  </w:endnote>
  <w:endnote w:type="continuationSeparator" w:id="0">
    <w:p w:rsidR="00DD56ED" w:rsidRDefault="00DD56ED" w:rsidP="00BA0D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42695703"/>
      <w:docPartObj>
        <w:docPartGallery w:val="Page Numbers (Bottom of Page)"/>
        <w:docPartUnique/>
      </w:docPartObj>
    </w:sdtPr>
    <w:sdtEndPr/>
    <w:sdtContent>
      <w:p w:rsidR="00513659" w:rsidRDefault="00513659" w:rsidP="00BA0D5C">
        <w:pPr>
          <w:pStyle w:val="Zpat"/>
          <w:jc w:val="right"/>
        </w:pPr>
        <w:r>
          <w:fldChar w:fldCharType="begin"/>
        </w:r>
        <w:r>
          <w:instrText>PAGE   \* MERGEFORMAT</w:instrText>
        </w:r>
        <w:r>
          <w:fldChar w:fldCharType="separate"/>
        </w:r>
        <w:r w:rsidR="00E65B52">
          <w:rPr>
            <w:noProof/>
          </w:rPr>
          <w:t>8</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D56ED" w:rsidRDefault="00DD56ED" w:rsidP="00BA0D5C">
      <w:r>
        <w:separator/>
      </w:r>
    </w:p>
  </w:footnote>
  <w:footnote w:type="continuationSeparator" w:id="0">
    <w:p w:rsidR="00DD56ED" w:rsidRDefault="00DD56ED" w:rsidP="00BA0D5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636470"/>
    <w:multiLevelType w:val="hybridMultilevel"/>
    <w:tmpl w:val="76226266"/>
    <w:lvl w:ilvl="0" w:tplc="F0F8FD7A">
      <w:start w:val="1"/>
      <w:numFmt w:val="decimal"/>
      <w:lvlText w:val="%1."/>
      <w:lvlJc w:val="left"/>
      <w:pPr>
        <w:ind w:left="720" w:hanging="360"/>
      </w:pPr>
      <w:rPr>
        <w:rFonts w:hint="default"/>
        <w:b/>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nsid w:val="362B41D5"/>
    <w:multiLevelType w:val="hybridMultilevel"/>
    <w:tmpl w:val="2228A79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nsid w:val="39425F9F"/>
    <w:multiLevelType w:val="multilevel"/>
    <w:tmpl w:val="45AAE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E4B58E3"/>
    <w:multiLevelType w:val="hybridMultilevel"/>
    <w:tmpl w:val="99BE893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nsid w:val="4E4B69F1"/>
    <w:multiLevelType w:val="hybridMultilevel"/>
    <w:tmpl w:val="3C808F18"/>
    <w:lvl w:ilvl="0" w:tplc="A41EB6D8">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nsid w:val="523A53AE"/>
    <w:multiLevelType w:val="hybridMultilevel"/>
    <w:tmpl w:val="705A885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nsid w:val="677839F3"/>
    <w:multiLevelType w:val="hybridMultilevel"/>
    <w:tmpl w:val="EC5C20B0"/>
    <w:lvl w:ilvl="0" w:tplc="A41EB6D8">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nsid w:val="6DCA3D9E"/>
    <w:multiLevelType w:val="hybridMultilevel"/>
    <w:tmpl w:val="2B8E54B8"/>
    <w:lvl w:ilvl="0" w:tplc="F0F8FD7A">
      <w:start w:val="1"/>
      <w:numFmt w:val="decimal"/>
      <w:lvlText w:val="%1."/>
      <w:lvlJc w:val="left"/>
      <w:pPr>
        <w:ind w:left="720" w:hanging="360"/>
      </w:pPr>
      <w:rPr>
        <w:rFonts w:hint="default"/>
        <w:b/>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6"/>
  </w:num>
  <w:num w:numId="2">
    <w:abstractNumId w:val="2"/>
  </w:num>
  <w:num w:numId="3">
    <w:abstractNumId w:val="3"/>
  </w:num>
  <w:num w:numId="4">
    <w:abstractNumId w:val="4"/>
  </w:num>
  <w:num w:numId="5">
    <w:abstractNumId w:val="1"/>
  </w:num>
  <w:num w:numId="6">
    <w:abstractNumId w:val="7"/>
  </w:num>
  <w:num w:numId="7">
    <w:abstractNumId w:val="0"/>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28A5"/>
    <w:rsid w:val="00001ED7"/>
    <w:rsid w:val="00003CB3"/>
    <w:rsid w:val="0000428A"/>
    <w:rsid w:val="00004929"/>
    <w:rsid w:val="00007ED7"/>
    <w:rsid w:val="00017462"/>
    <w:rsid w:val="000177C6"/>
    <w:rsid w:val="00020482"/>
    <w:rsid w:val="00020D7B"/>
    <w:rsid w:val="00030056"/>
    <w:rsid w:val="000332C4"/>
    <w:rsid w:val="0003330F"/>
    <w:rsid w:val="00045CBA"/>
    <w:rsid w:val="00046BE8"/>
    <w:rsid w:val="0005477B"/>
    <w:rsid w:val="00055656"/>
    <w:rsid w:val="00060359"/>
    <w:rsid w:val="00064FCD"/>
    <w:rsid w:val="00071CF3"/>
    <w:rsid w:val="000731F0"/>
    <w:rsid w:val="000769A9"/>
    <w:rsid w:val="0007733E"/>
    <w:rsid w:val="00077C7F"/>
    <w:rsid w:val="000802DD"/>
    <w:rsid w:val="00083511"/>
    <w:rsid w:val="00091766"/>
    <w:rsid w:val="00093DC9"/>
    <w:rsid w:val="000B1987"/>
    <w:rsid w:val="000C05B3"/>
    <w:rsid w:val="000C0881"/>
    <w:rsid w:val="000D5A67"/>
    <w:rsid w:val="000E5460"/>
    <w:rsid w:val="000E75B5"/>
    <w:rsid w:val="000E76AE"/>
    <w:rsid w:val="000F07B2"/>
    <w:rsid w:val="00100068"/>
    <w:rsid w:val="0010760F"/>
    <w:rsid w:val="001171AE"/>
    <w:rsid w:val="00120771"/>
    <w:rsid w:val="00120A4B"/>
    <w:rsid w:val="00122FE5"/>
    <w:rsid w:val="001246EE"/>
    <w:rsid w:val="00126EF4"/>
    <w:rsid w:val="001309CC"/>
    <w:rsid w:val="00133C9F"/>
    <w:rsid w:val="001361A1"/>
    <w:rsid w:val="00140317"/>
    <w:rsid w:val="0014190A"/>
    <w:rsid w:val="00143B57"/>
    <w:rsid w:val="00145C57"/>
    <w:rsid w:val="00161265"/>
    <w:rsid w:val="00162124"/>
    <w:rsid w:val="00163F1E"/>
    <w:rsid w:val="001669A8"/>
    <w:rsid w:val="00171D84"/>
    <w:rsid w:val="00173B3B"/>
    <w:rsid w:val="00175725"/>
    <w:rsid w:val="0018012F"/>
    <w:rsid w:val="00182E22"/>
    <w:rsid w:val="00190498"/>
    <w:rsid w:val="00191A89"/>
    <w:rsid w:val="0019303F"/>
    <w:rsid w:val="0019392A"/>
    <w:rsid w:val="00195072"/>
    <w:rsid w:val="0019530B"/>
    <w:rsid w:val="001A206B"/>
    <w:rsid w:val="001A3745"/>
    <w:rsid w:val="001A769E"/>
    <w:rsid w:val="001B60DA"/>
    <w:rsid w:val="001C32E8"/>
    <w:rsid w:val="001C441B"/>
    <w:rsid w:val="001C59A2"/>
    <w:rsid w:val="001E0C53"/>
    <w:rsid w:val="001E629A"/>
    <w:rsid w:val="001F3C9A"/>
    <w:rsid w:val="001F781D"/>
    <w:rsid w:val="002025F9"/>
    <w:rsid w:val="002037C0"/>
    <w:rsid w:val="00206B9C"/>
    <w:rsid w:val="0022138C"/>
    <w:rsid w:val="00224ADF"/>
    <w:rsid w:val="00225EB6"/>
    <w:rsid w:val="002267CB"/>
    <w:rsid w:val="0022764D"/>
    <w:rsid w:val="00234321"/>
    <w:rsid w:val="0023457A"/>
    <w:rsid w:val="00234C54"/>
    <w:rsid w:val="00241F01"/>
    <w:rsid w:val="00243D8E"/>
    <w:rsid w:val="002475BB"/>
    <w:rsid w:val="002476DD"/>
    <w:rsid w:val="00247D68"/>
    <w:rsid w:val="00251D73"/>
    <w:rsid w:val="00252328"/>
    <w:rsid w:val="00253B4F"/>
    <w:rsid w:val="00253E97"/>
    <w:rsid w:val="00266978"/>
    <w:rsid w:val="00267C8F"/>
    <w:rsid w:val="00272B0C"/>
    <w:rsid w:val="002732C6"/>
    <w:rsid w:val="0028383B"/>
    <w:rsid w:val="0028403F"/>
    <w:rsid w:val="00284FD6"/>
    <w:rsid w:val="00285AD3"/>
    <w:rsid w:val="00286CE0"/>
    <w:rsid w:val="00292C31"/>
    <w:rsid w:val="002A1129"/>
    <w:rsid w:val="002A4E05"/>
    <w:rsid w:val="002A689E"/>
    <w:rsid w:val="002B11F7"/>
    <w:rsid w:val="002B33D6"/>
    <w:rsid w:val="002B6BB1"/>
    <w:rsid w:val="002C42CB"/>
    <w:rsid w:val="002E103D"/>
    <w:rsid w:val="002E7CCF"/>
    <w:rsid w:val="002F125C"/>
    <w:rsid w:val="00305B0F"/>
    <w:rsid w:val="003077FD"/>
    <w:rsid w:val="0031023C"/>
    <w:rsid w:val="003138F3"/>
    <w:rsid w:val="00320BB3"/>
    <w:rsid w:val="00321957"/>
    <w:rsid w:val="0032213E"/>
    <w:rsid w:val="0032334F"/>
    <w:rsid w:val="003267EF"/>
    <w:rsid w:val="003303D9"/>
    <w:rsid w:val="00331B82"/>
    <w:rsid w:val="00336FF3"/>
    <w:rsid w:val="00340B67"/>
    <w:rsid w:val="003437DE"/>
    <w:rsid w:val="0034440B"/>
    <w:rsid w:val="00344937"/>
    <w:rsid w:val="00362DF6"/>
    <w:rsid w:val="003638DA"/>
    <w:rsid w:val="003647AB"/>
    <w:rsid w:val="0037018A"/>
    <w:rsid w:val="003716E8"/>
    <w:rsid w:val="003722A5"/>
    <w:rsid w:val="00376448"/>
    <w:rsid w:val="003779C2"/>
    <w:rsid w:val="00382DE8"/>
    <w:rsid w:val="0038567D"/>
    <w:rsid w:val="00387ADC"/>
    <w:rsid w:val="003957CE"/>
    <w:rsid w:val="003A6449"/>
    <w:rsid w:val="003B3998"/>
    <w:rsid w:val="003C06B1"/>
    <w:rsid w:val="003C0D58"/>
    <w:rsid w:val="003C1DD2"/>
    <w:rsid w:val="003C4429"/>
    <w:rsid w:val="003C5DCE"/>
    <w:rsid w:val="003D2DDC"/>
    <w:rsid w:val="003D4490"/>
    <w:rsid w:val="003D6780"/>
    <w:rsid w:val="003D7BDB"/>
    <w:rsid w:val="003E0EB4"/>
    <w:rsid w:val="003F17F4"/>
    <w:rsid w:val="003F18A7"/>
    <w:rsid w:val="003F613F"/>
    <w:rsid w:val="003F6E4E"/>
    <w:rsid w:val="00413855"/>
    <w:rsid w:val="004163A6"/>
    <w:rsid w:val="0042006F"/>
    <w:rsid w:val="0042469C"/>
    <w:rsid w:val="00427CE2"/>
    <w:rsid w:val="0043098E"/>
    <w:rsid w:val="00430D5D"/>
    <w:rsid w:val="0043752D"/>
    <w:rsid w:val="004446CE"/>
    <w:rsid w:val="00445C94"/>
    <w:rsid w:val="004537E7"/>
    <w:rsid w:val="00455D13"/>
    <w:rsid w:val="004569C4"/>
    <w:rsid w:val="00460C0B"/>
    <w:rsid w:val="00462993"/>
    <w:rsid w:val="00467E88"/>
    <w:rsid w:val="00473FD7"/>
    <w:rsid w:val="00483981"/>
    <w:rsid w:val="004945B1"/>
    <w:rsid w:val="004955E1"/>
    <w:rsid w:val="00496D2D"/>
    <w:rsid w:val="004B1754"/>
    <w:rsid w:val="004B3161"/>
    <w:rsid w:val="004B414D"/>
    <w:rsid w:val="004B4182"/>
    <w:rsid w:val="004B54B5"/>
    <w:rsid w:val="004C22CB"/>
    <w:rsid w:val="004C4948"/>
    <w:rsid w:val="004C7971"/>
    <w:rsid w:val="004D30AE"/>
    <w:rsid w:val="004D4B26"/>
    <w:rsid w:val="004D520D"/>
    <w:rsid w:val="004D5D01"/>
    <w:rsid w:val="004D74C5"/>
    <w:rsid w:val="004E1E18"/>
    <w:rsid w:val="004E3AC7"/>
    <w:rsid w:val="004E586D"/>
    <w:rsid w:val="004E5AF4"/>
    <w:rsid w:val="004E6A86"/>
    <w:rsid w:val="004F1069"/>
    <w:rsid w:val="004F340E"/>
    <w:rsid w:val="004F62B8"/>
    <w:rsid w:val="004F7D2D"/>
    <w:rsid w:val="00503166"/>
    <w:rsid w:val="0050521E"/>
    <w:rsid w:val="00513659"/>
    <w:rsid w:val="005153E9"/>
    <w:rsid w:val="00515C4F"/>
    <w:rsid w:val="00515FB1"/>
    <w:rsid w:val="00516DC1"/>
    <w:rsid w:val="0052468A"/>
    <w:rsid w:val="005257BC"/>
    <w:rsid w:val="00526DBD"/>
    <w:rsid w:val="00527AC7"/>
    <w:rsid w:val="00527F66"/>
    <w:rsid w:val="005315D7"/>
    <w:rsid w:val="00535920"/>
    <w:rsid w:val="00535A49"/>
    <w:rsid w:val="005361C2"/>
    <w:rsid w:val="00536F8B"/>
    <w:rsid w:val="0054269C"/>
    <w:rsid w:val="00543ECA"/>
    <w:rsid w:val="00544858"/>
    <w:rsid w:val="00545B96"/>
    <w:rsid w:val="0054621D"/>
    <w:rsid w:val="00547E41"/>
    <w:rsid w:val="00552DB4"/>
    <w:rsid w:val="005611B8"/>
    <w:rsid w:val="00565940"/>
    <w:rsid w:val="0057108D"/>
    <w:rsid w:val="005728A5"/>
    <w:rsid w:val="00573A1B"/>
    <w:rsid w:val="00576967"/>
    <w:rsid w:val="00584519"/>
    <w:rsid w:val="005906FE"/>
    <w:rsid w:val="005932AC"/>
    <w:rsid w:val="005932DF"/>
    <w:rsid w:val="005971E0"/>
    <w:rsid w:val="005A2299"/>
    <w:rsid w:val="005A4666"/>
    <w:rsid w:val="005B28DD"/>
    <w:rsid w:val="005B3F5A"/>
    <w:rsid w:val="005B76CF"/>
    <w:rsid w:val="005C3F00"/>
    <w:rsid w:val="005C49B8"/>
    <w:rsid w:val="005D0E3F"/>
    <w:rsid w:val="005D1B5D"/>
    <w:rsid w:val="005D48D9"/>
    <w:rsid w:val="005D695B"/>
    <w:rsid w:val="005E05B4"/>
    <w:rsid w:val="005E33BC"/>
    <w:rsid w:val="005F0804"/>
    <w:rsid w:val="005F7B33"/>
    <w:rsid w:val="0060302C"/>
    <w:rsid w:val="006043E4"/>
    <w:rsid w:val="00612068"/>
    <w:rsid w:val="00615455"/>
    <w:rsid w:val="006230E3"/>
    <w:rsid w:val="0062675A"/>
    <w:rsid w:val="0063204A"/>
    <w:rsid w:val="00650CCB"/>
    <w:rsid w:val="00653FA7"/>
    <w:rsid w:val="006630DB"/>
    <w:rsid w:val="00663FC9"/>
    <w:rsid w:val="00666636"/>
    <w:rsid w:val="0067112F"/>
    <w:rsid w:val="006726B4"/>
    <w:rsid w:val="00685306"/>
    <w:rsid w:val="00686051"/>
    <w:rsid w:val="006865E8"/>
    <w:rsid w:val="00697C63"/>
    <w:rsid w:val="006A275E"/>
    <w:rsid w:val="006A36B9"/>
    <w:rsid w:val="006A3D0A"/>
    <w:rsid w:val="006A4797"/>
    <w:rsid w:val="006B027C"/>
    <w:rsid w:val="006B070F"/>
    <w:rsid w:val="006B37DA"/>
    <w:rsid w:val="006B3E24"/>
    <w:rsid w:val="006D39B1"/>
    <w:rsid w:val="006D5130"/>
    <w:rsid w:val="006E2436"/>
    <w:rsid w:val="006E4077"/>
    <w:rsid w:val="006E4CCC"/>
    <w:rsid w:val="006E7B49"/>
    <w:rsid w:val="006E7F49"/>
    <w:rsid w:val="006F2B1C"/>
    <w:rsid w:val="006F56D4"/>
    <w:rsid w:val="006F596C"/>
    <w:rsid w:val="006F62E6"/>
    <w:rsid w:val="00703899"/>
    <w:rsid w:val="00705F3A"/>
    <w:rsid w:val="00710FA0"/>
    <w:rsid w:val="00711F66"/>
    <w:rsid w:val="00714A5B"/>
    <w:rsid w:val="00715A7F"/>
    <w:rsid w:val="0071660B"/>
    <w:rsid w:val="00716B25"/>
    <w:rsid w:val="00720AFC"/>
    <w:rsid w:val="00721E2A"/>
    <w:rsid w:val="00725E9E"/>
    <w:rsid w:val="0073501B"/>
    <w:rsid w:val="00736B14"/>
    <w:rsid w:val="007412A3"/>
    <w:rsid w:val="00742D85"/>
    <w:rsid w:val="00746D05"/>
    <w:rsid w:val="00763975"/>
    <w:rsid w:val="007663A3"/>
    <w:rsid w:val="007707AC"/>
    <w:rsid w:val="0077503C"/>
    <w:rsid w:val="00781AC4"/>
    <w:rsid w:val="007847E3"/>
    <w:rsid w:val="00785CE1"/>
    <w:rsid w:val="00790307"/>
    <w:rsid w:val="0079129C"/>
    <w:rsid w:val="00793849"/>
    <w:rsid w:val="00794CDA"/>
    <w:rsid w:val="007B0539"/>
    <w:rsid w:val="007C4587"/>
    <w:rsid w:val="007C5A85"/>
    <w:rsid w:val="007E1CA1"/>
    <w:rsid w:val="007E2178"/>
    <w:rsid w:val="007E2763"/>
    <w:rsid w:val="007E2BB9"/>
    <w:rsid w:val="007E48A0"/>
    <w:rsid w:val="00816BB1"/>
    <w:rsid w:val="00820130"/>
    <w:rsid w:val="00824BF0"/>
    <w:rsid w:val="0083081D"/>
    <w:rsid w:val="00830CA3"/>
    <w:rsid w:val="00831CA7"/>
    <w:rsid w:val="00832DCD"/>
    <w:rsid w:val="00833074"/>
    <w:rsid w:val="00834699"/>
    <w:rsid w:val="00842E89"/>
    <w:rsid w:val="00843407"/>
    <w:rsid w:val="00845B58"/>
    <w:rsid w:val="00847D25"/>
    <w:rsid w:val="00850294"/>
    <w:rsid w:val="00852245"/>
    <w:rsid w:val="00854EEA"/>
    <w:rsid w:val="0085654E"/>
    <w:rsid w:val="00856966"/>
    <w:rsid w:val="00862AC7"/>
    <w:rsid w:val="00864C2D"/>
    <w:rsid w:val="0086710E"/>
    <w:rsid w:val="008725B7"/>
    <w:rsid w:val="00872FBE"/>
    <w:rsid w:val="008817E9"/>
    <w:rsid w:val="00886A4F"/>
    <w:rsid w:val="00891094"/>
    <w:rsid w:val="00896E85"/>
    <w:rsid w:val="0089797F"/>
    <w:rsid w:val="008B59DD"/>
    <w:rsid w:val="008B7693"/>
    <w:rsid w:val="008C2EA0"/>
    <w:rsid w:val="008C71FF"/>
    <w:rsid w:val="008D2FC8"/>
    <w:rsid w:val="008D55B1"/>
    <w:rsid w:val="008D5AAE"/>
    <w:rsid w:val="008D6444"/>
    <w:rsid w:val="008E161E"/>
    <w:rsid w:val="008E35C5"/>
    <w:rsid w:val="008E529B"/>
    <w:rsid w:val="008E6015"/>
    <w:rsid w:val="008E651F"/>
    <w:rsid w:val="00903663"/>
    <w:rsid w:val="00903EB9"/>
    <w:rsid w:val="00916CD1"/>
    <w:rsid w:val="009221FD"/>
    <w:rsid w:val="009227CA"/>
    <w:rsid w:val="00923F5B"/>
    <w:rsid w:val="00927290"/>
    <w:rsid w:val="00930994"/>
    <w:rsid w:val="00937807"/>
    <w:rsid w:val="00940672"/>
    <w:rsid w:val="00945111"/>
    <w:rsid w:val="00946C05"/>
    <w:rsid w:val="009471C6"/>
    <w:rsid w:val="00953618"/>
    <w:rsid w:val="00963403"/>
    <w:rsid w:val="009652C0"/>
    <w:rsid w:val="00967049"/>
    <w:rsid w:val="00971991"/>
    <w:rsid w:val="009728F1"/>
    <w:rsid w:val="00975539"/>
    <w:rsid w:val="009764D7"/>
    <w:rsid w:val="00980A15"/>
    <w:rsid w:val="009819C1"/>
    <w:rsid w:val="00984B46"/>
    <w:rsid w:val="00992DE4"/>
    <w:rsid w:val="009A211D"/>
    <w:rsid w:val="009A2CC2"/>
    <w:rsid w:val="009B0C17"/>
    <w:rsid w:val="009B0F18"/>
    <w:rsid w:val="009B4C5B"/>
    <w:rsid w:val="009C2E29"/>
    <w:rsid w:val="009C3E77"/>
    <w:rsid w:val="009C6BF3"/>
    <w:rsid w:val="009D1BC9"/>
    <w:rsid w:val="009D459D"/>
    <w:rsid w:val="009D70F9"/>
    <w:rsid w:val="009D737B"/>
    <w:rsid w:val="009E3151"/>
    <w:rsid w:val="009E612C"/>
    <w:rsid w:val="009E6D58"/>
    <w:rsid w:val="009F4BFD"/>
    <w:rsid w:val="009F72CF"/>
    <w:rsid w:val="00A117DE"/>
    <w:rsid w:val="00A122E4"/>
    <w:rsid w:val="00A13919"/>
    <w:rsid w:val="00A20913"/>
    <w:rsid w:val="00A20DAC"/>
    <w:rsid w:val="00A271F7"/>
    <w:rsid w:val="00A324B7"/>
    <w:rsid w:val="00A32896"/>
    <w:rsid w:val="00A33A35"/>
    <w:rsid w:val="00A34164"/>
    <w:rsid w:val="00A4141A"/>
    <w:rsid w:val="00A44D50"/>
    <w:rsid w:val="00A457E3"/>
    <w:rsid w:val="00A45955"/>
    <w:rsid w:val="00A47C6D"/>
    <w:rsid w:val="00A517CA"/>
    <w:rsid w:val="00A70723"/>
    <w:rsid w:val="00A70EF0"/>
    <w:rsid w:val="00A74D5E"/>
    <w:rsid w:val="00A76D70"/>
    <w:rsid w:val="00A7775A"/>
    <w:rsid w:val="00A77978"/>
    <w:rsid w:val="00A807D3"/>
    <w:rsid w:val="00A8280B"/>
    <w:rsid w:val="00A86EAA"/>
    <w:rsid w:val="00A91948"/>
    <w:rsid w:val="00A95828"/>
    <w:rsid w:val="00AB23C2"/>
    <w:rsid w:val="00AC3051"/>
    <w:rsid w:val="00AC587D"/>
    <w:rsid w:val="00AC680B"/>
    <w:rsid w:val="00AD23E9"/>
    <w:rsid w:val="00AD34B6"/>
    <w:rsid w:val="00AE17FE"/>
    <w:rsid w:val="00AE273F"/>
    <w:rsid w:val="00AE3D95"/>
    <w:rsid w:val="00AE49D3"/>
    <w:rsid w:val="00AF142B"/>
    <w:rsid w:val="00AF4A8E"/>
    <w:rsid w:val="00AF4F55"/>
    <w:rsid w:val="00AF720E"/>
    <w:rsid w:val="00B009FB"/>
    <w:rsid w:val="00B0195A"/>
    <w:rsid w:val="00B01C6C"/>
    <w:rsid w:val="00B02B4A"/>
    <w:rsid w:val="00B0528E"/>
    <w:rsid w:val="00B10811"/>
    <w:rsid w:val="00B12545"/>
    <w:rsid w:val="00B12D0C"/>
    <w:rsid w:val="00B2114F"/>
    <w:rsid w:val="00B224BB"/>
    <w:rsid w:val="00B22775"/>
    <w:rsid w:val="00B23424"/>
    <w:rsid w:val="00B249C3"/>
    <w:rsid w:val="00B26595"/>
    <w:rsid w:val="00B3250D"/>
    <w:rsid w:val="00B3551A"/>
    <w:rsid w:val="00B469B7"/>
    <w:rsid w:val="00B46E46"/>
    <w:rsid w:val="00B507EB"/>
    <w:rsid w:val="00B51543"/>
    <w:rsid w:val="00B53C97"/>
    <w:rsid w:val="00B61BA9"/>
    <w:rsid w:val="00B63C21"/>
    <w:rsid w:val="00B72F77"/>
    <w:rsid w:val="00B76061"/>
    <w:rsid w:val="00B83B7B"/>
    <w:rsid w:val="00B85E90"/>
    <w:rsid w:val="00B92851"/>
    <w:rsid w:val="00B94A81"/>
    <w:rsid w:val="00BA0D5C"/>
    <w:rsid w:val="00BA38A6"/>
    <w:rsid w:val="00BB3AEB"/>
    <w:rsid w:val="00BB5297"/>
    <w:rsid w:val="00BB70ED"/>
    <w:rsid w:val="00BD78A7"/>
    <w:rsid w:val="00BE3BA4"/>
    <w:rsid w:val="00BE3C14"/>
    <w:rsid w:val="00BE44DE"/>
    <w:rsid w:val="00BF1A4A"/>
    <w:rsid w:val="00BF2ED8"/>
    <w:rsid w:val="00BF3FD7"/>
    <w:rsid w:val="00C00564"/>
    <w:rsid w:val="00C11120"/>
    <w:rsid w:val="00C11F81"/>
    <w:rsid w:val="00C15999"/>
    <w:rsid w:val="00C214DE"/>
    <w:rsid w:val="00C23F5F"/>
    <w:rsid w:val="00C2667B"/>
    <w:rsid w:val="00C273BA"/>
    <w:rsid w:val="00C31A7D"/>
    <w:rsid w:val="00C40DB9"/>
    <w:rsid w:val="00C42D4A"/>
    <w:rsid w:val="00C51294"/>
    <w:rsid w:val="00C53C47"/>
    <w:rsid w:val="00C63BEC"/>
    <w:rsid w:val="00C67386"/>
    <w:rsid w:val="00C76D01"/>
    <w:rsid w:val="00C85730"/>
    <w:rsid w:val="00C903F4"/>
    <w:rsid w:val="00C92856"/>
    <w:rsid w:val="00C96227"/>
    <w:rsid w:val="00C9628F"/>
    <w:rsid w:val="00C97CC1"/>
    <w:rsid w:val="00C97FF2"/>
    <w:rsid w:val="00CA0B7A"/>
    <w:rsid w:val="00CB36D4"/>
    <w:rsid w:val="00CB3EE5"/>
    <w:rsid w:val="00CB6BB5"/>
    <w:rsid w:val="00CC1910"/>
    <w:rsid w:val="00CD1718"/>
    <w:rsid w:val="00CD2423"/>
    <w:rsid w:val="00CD35FE"/>
    <w:rsid w:val="00CD7CE4"/>
    <w:rsid w:val="00CE3406"/>
    <w:rsid w:val="00CF0DE1"/>
    <w:rsid w:val="00CF1171"/>
    <w:rsid w:val="00CF33FD"/>
    <w:rsid w:val="00CF5346"/>
    <w:rsid w:val="00D03C8B"/>
    <w:rsid w:val="00D05EB7"/>
    <w:rsid w:val="00D11C5C"/>
    <w:rsid w:val="00D12ABB"/>
    <w:rsid w:val="00D12F9D"/>
    <w:rsid w:val="00D13754"/>
    <w:rsid w:val="00D1558E"/>
    <w:rsid w:val="00D172D2"/>
    <w:rsid w:val="00D1762B"/>
    <w:rsid w:val="00D177A0"/>
    <w:rsid w:val="00D2301E"/>
    <w:rsid w:val="00D2302D"/>
    <w:rsid w:val="00D2329D"/>
    <w:rsid w:val="00D25069"/>
    <w:rsid w:val="00D30F4F"/>
    <w:rsid w:val="00D325F3"/>
    <w:rsid w:val="00D3526E"/>
    <w:rsid w:val="00D43170"/>
    <w:rsid w:val="00D47B51"/>
    <w:rsid w:val="00D60F68"/>
    <w:rsid w:val="00D6550E"/>
    <w:rsid w:val="00D72063"/>
    <w:rsid w:val="00D7540B"/>
    <w:rsid w:val="00D754D4"/>
    <w:rsid w:val="00D84042"/>
    <w:rsid w:val="00D8461C"/>
    <w:rsid w:val="00D87E63"/>
    <w:rsid w:val="00D90E15"/>
    <w:rsid w:val="00D90E58"/>
    <w:rsid w:val="00D91641"/>
    <w:rsid w:val="00D94DB5"/>
    <w:rsid w:val="00D97565"/>
    <w:rsid w:val="00D97955"/>
    <w:rsid w:val="00DA2B43"/>
    <w:rsid w:val="00DA5307"/>
    <w:rsid w:val="00DB046C"/>
    <w:rsid w:val="00DB35FB"/>
    <w:rsid w:val="00DC5E7A"/>
    <w:rsid w:val="00DD56ED"/>
    <w:rsid w:val="00DE0E0E"/>
    <w:rsid w:val="00DF0DA1"/>
    <w:rsid w:val="00DF21CD"/>
    <w:rsid w:val="00DF2504"/>
    <w:rsid w:val="00DF66A2"/>
    <w:rsid w:val="00E03E09"/>
    <w:rsid w:val="00E04971"/>
    <w:rsid w:val="00E15D39"/>
    <w:rsid w:val="00E167BB"/>
    <w:rsid w:val="00E31249"/>
    <w:rsid w:val="00E32574"/>
    <w:rsid w:val="00E32BB9"/>
    <w:rsid w:val="00E34AA4"/>
    <w:rsid w:val="00E34EDC"/>
    <w:rsid w:val="00E373DD"/>
    <w:rsid w:val="00E37CC7"/>
    <w:rsid w:val="00E4634D"/>
    <w:rsid w:val="00E50EF7"/>
    <w:rsid w:val="00E65B52"/>
    <w:rsid w:val="00E671A9"/>
    <w:rsid w:val="00E766D8"/>
    <w:rsid w:val="00E77FB1"/>
    <w:rsid w:val="00E8282A"/>
    <w:rsid w:val="00E828A3"/>
    <w:rsid w:val="00E94F7B"/>
    <w:rsid w:val="00E979B0"/>
    <w:rsid w:val="00EA367A"/>
    <w:rsid w:val="00EB23B4"/>
    <w:rsid w:val="00EB6938"/>
    <w:rsid w:val="00EC1916"/>
    <w:rsid w:val="00EC1BA3"/>
    <w:rsid w:val="00EC213B"/>
    <w:rsid w:val="00EC23B6"/>
    <w:rsid w:val="00EC2540"/>
    <w:rsid w:val="00EC58BE"/>
    <w:rsid w:val="00EC6A00"/>
    <w:rsid w:val="00ED16C1"/>
    <w:rsid w:val="00EE07FE"/>
    <w:rsid w:val="00EE153A"/>
    <w:rsid w:val="00EE5B5B"/>
    <w:rsid w:val="00F01FC2"/>
    <w:rsid w:val="00F035EF"/>
    <w:rsid w:val="00F058D1"/>
    <w:rsid w:val="00F11389"/>
    <w:rsid w:val="00F11922"/>
    <w:rsid w:val="00F14B30"/>
    <w:rsid w:val="00F16B8D"/>
    <w:rsid w:val="00F24017"/>
    <w:rsid w:val="00F2413A"/>
    <w:rsid w:val="00F24280"/>
    <w:rsid w:val="00F24B0A"/>
    <w:rsid w:val="00F36AA5"/>
    <w:rsid w:val="00F4084D"/>
    <w:rsid w:val="00F473E4"/>
    <w:rsid w:val="00F50835"/>
    <w:rsid w:val="00F52C9D"/>
    <w:rsid w:val="00F5342A"/>
    <w:rsid w:val="00F54128"/>
    <w:rsid w:val="00F631B1"/>
    <w:rsid w:val="00F63C07"/>
    <w:rsid w:val="00F663F4"/>
    <w:rsid w:val="00F73E50"/>
    <w:rsid w:val="00F76829"/>
    <w:rsid w:val="00F87A37"/>
    <w:rsid w:val="00F87DEC"/>
    <w:rsid w:val="00F95A54"/>
    <w:rsid w:val="00FA12D0"/>
    <w:rsid w:val="00FB7F16"/>
    <w:rsid w:val="00FC3589"/>
    <w:rsid w:val="00FC3F65"/>
    <w:rsid w:val="00FD0377"/>
    <w:rsid w:val="00FD1075"/>
    <w:rsid w:val="00FD66C0"/>
    <w:rsid w:val="00FD7167"/>
    <w:rsid w:val="00FE2536"/>
    <w:rsid w:val="00FE335D"/>
    <w:rsid w:val="00FE3DB2"/>
    <w:rsid w:val="00FE4A70"/>
    <w:rsid w:val="00FF18A7"/>
    <w:rsid w:val="00FF1B3C"/>
    <w:rsid w:val="00FF297E"/>
    <w:rsid w:val="00FF3EF0"/>
    <w:rsid w:val="00FF7D16"/>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BA0D5C"/>
    <w:pPr>
      <w:spacing w:line="360" w:lineRule="auto"/>
    </w:pPr>
  </w:style>
  <w:style w:type="paragraph" w:styleId="Nadpis1">
    <w:name w:val="heading 1"/>
    <w:basedOn w:val="Normln"/>
    <w:next w:val="Normln"/>
    <w:link w:val="Nadpis1Char"/>
    <w:uiPriority w:val="9"/>
    <w:qFormat/>
    <w:rsid w:val="00785CE1"/>
    <w:pPr>
      <w:outlineLvl w:val="0"/>
    </w:pPr>
    <w:rPr>
      <w:b/>
      <w:caps/>
      <w:sz w:val="28"/>
      <w:szCs w:val="28"/>
    </w:rPr>
  </w:style>
  <w:style w:type="paragraph" w:styleId="Nadpis2">
    <w:name w:val="heading 2"/>
    <w:basedOn w:val="Normln"/>
    <w:next w:val="Normln"/>
    <w:link w:val="Nadpis2Char"/>
    <w:uiPriority w:val="9"/>
    <w:unhideWhenUsed/>
    <w:qFormat/>
    <w:rsid w:val="00785CE1"/>
    <w:pPr>
      <w:outlineLvl w:val="1"/>
    </w:pPr>
    <w:rPr>
      <w:b/>
      <w:sz w:val="26"/>
      <w:szCs w:val="26"/>
    </w:rPr>
  </w:style>
  <w:style w:type="paragraph" w:styleId="Nadpis3">
    <w:name w:val="heading 3"/>
    <w:basedOn w:val="Normln"/>
    <w:next w:val="Normln"/>
    <w:link w:val="Nadpis3Char"/>
    <w:uiPriority w:val="9"/>
    <w:unhideWhenUsed/>
    <w:qFormat/>
    <w:rsid w:val="00B0528E"/>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5728A5"/>
    <w:pPr>
      <w:ind w:left="720"/>
      <w:contextualSpacing/>
    </w:pPr>
  </w:style>
  <w:style w:type="paragraph" w:styleId="Textbubliny">
    <w:name w:val="Balloon Text"/>
    <w:basedOn w:val="Normln"/>
    <w:link w:val="TextbublinyChar"/>
    <w:uiPriority w:val="99"/>
    <w:semiHidden/>
    <w:unhideWhenUsed/>
    <w:rsid w:val="00A45955"/>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A45955"/>
    <w:rPr>
      <w:rFonts w:ascii="Tahoma" w:hAnsi="Tahoma" w:cs="Tahoma"/>
      <w:sz w:val="16"/>
      <w:szCs w:val="16"/>
    </w:rPr>
  </w:style>
  <w:style w:type="character" w:styleId="Hypertextovodkaz">
    <w:name w:val="Hyperlink"/>
    <w:basedOn w:val="Standardnpsmoodstavce"/>
    <w:uiPriority w:val="99"/>
    <w:unhideWhenUsed/>
    <w:rsid w:val="00E766D8"/>
    <w:rPr>
      <w:color w:val="0000FF" w:themeColor="hyperlink"/>
      <w:u w:val="single"/>
    </w:rPr>
  </w:style>
  <w:style w:type="paragraph" w:styleId="Zhlav">
    <w:name w:val="header"/>
    <w:basedOn w:val="Normln"/>
    <w:link w:val="ZhlavChar"/>
    <w:uiPriority w:val="99"/>
    <w:unhideWhenUsed/>
    <w:rsid w:val="008B59DD"/>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8B59DD"/>
  </w:style>
  <w:style w:type="paragraph" w:styleId="Zpat">
    <w:name w:val="footer"/>
    <w:basedOn w:val="Normln"/>
    <w:link w:val="ZpatChar"/>
    <w:uiPriority w:val="99"/>
    <w:unhideWhenUsed/>
    <w:rsid w:val="008B59DD"/>
    <w:pPr>
      <w:tabs>
        <w:tab w:val="center" w:pos="4536"/>
        <w:tab w:val="right" w:pos="9072"/>
      </w:tabs>
      <w:spacing w:after="0" w:line="240" w:lineRule="auto"/>
    </w:pPr>
  </w:style>
  <w:style w:type="character" w:customStyle="1" w:styleId="ZpatChar">
    <w:name w:val="Zápatí Char"/>
    <w:basedOn w:val="Standardnpsmoodstavce"/>
    <w:link w:val="Zpat"/>
    <w:uiPriority w:val="99"/>
    <w:rsid w:val="008B59DD"/>
  </w:style>
  <w:style w:type="paragraph" w:styleId="Nzev">
    <w:name w:val="Title"/>
    <w:basedOn w:val="Normln"/>
    <w:next w:val="Normln"/>
    <w:link w:val="NzevChar"/>
    <w:uiPriority w:val="10"/>
    <w:qFormat/>
    <w:rsid w:val="00513659"/>
    <w:pPr>
      <w:spacing w:before="840"/>
    </w:pPr>
    <w:rPr>
      <w:b/>
      <w:sz w:val="32"/>
      <w:szCs w:val="32"/>
    </w:rPr>
  </w:style>
  <w:style w:type="character" w:customStyle="1" w:styleId="NzevChar">
    <w:name w:val="Název Char"/>
    <w:basedOn w:val="Standardnpsmoodstavce"/>
    <w:link w:val="Nzev"/>
    <w:uiPriority w:val="10"/>
    <w:rsid w:val="00513659"/>
    <w:rPr>
      <w:b/>
      <w:sz w:val="32"/>
      <w:szCs w:val="32"/>
    </w:rPr>
  </w:style>
  <w:style w:type="character" w:customStyle="1" w:styleId="Nadpis1Char">
    <w:name w:val="Nadpis 1 Char"/>
    <w:basedOn w:val="Standardnpsmoodstavce"/>
    <w:link w:val="Nadpis1"/>
    <w:uiPriority w:val="9"/>
    <w:rsid w:val="00785CE1"/>
    <w:rPr>
      <w:b/>
      <w:caps/>
      <w:sz w:val="28"/>
      <w:szCs w:val="28"/>
    </w:rPr>
  </w:style>
  <w:style w:type="character" w:customStyle="1" w:styleId="Nadpis2Char">
    <w:name w:val="Nadpis 2 Char"/>
    <w:basedOn w:val="Standardnpsmoodstavce"/>
    <w:link w:val="Nadpis2"/>
    <w:uiPriority w:val="9"/>
    <w:rsid w:val="00785CE1"/>
    <w:rPr>
      <w:b/>
      <w:sz w:val="26"/>
      <w:szCs w:val="26"/>
    </w:rPr>
  </w:style>
  <w:style w:type="paragraph" w:styleId="Vrazncitt">
    <w:name w:val="Intense Quote"/>
    <w:basedOn w:val="Normln"/>
    <w:next w:val="Normln"/>
    <w:link w:val="VrazncittChar"/>
    <w:uiPriority w:val="30"/>
    <w:qFormat/>
    <w:rsid w:val="00785CE1"/>
    <w:pPr>
      <w:jc w:val="center"/>
    </w:pPr>
    <w:rPr>
      <w:i/>
      <w:sz w:val="40"/>
      <w:szCs w:val="40"/>
    </w:rPr>
  </w:style>
  <w:style w:type="character" w:customStyle="1" w:styleId="VrazncittChar">
    <w:name w:val="Výrazný citát Char"/>
    <w:basedOn w:val="Standardnpsmoodstavce"/>
    <w:link w:val="Vrazncitt"/>
    <w:uiPriority w:val="30"/>
    <w:rsid w:val="00785CE1"/>
    <w:rPr>
      <w:i/>
      <w:sz w:val="40"/>
      <w:szCs w:val="40"/>
    </w:rPr>
  </w:style>
  <w:style w:type="paragraph" w:styleId="Nadpisobsahu">
    <w:name w:val="TOC Heading"/>
    <w:basedOn w:val="Nadpis1"/>
    <w:next w:val="Normln"/>
    <w:uiPriority w:val="39"/>
    <w:unhideWhenUsed/>
    <w:qFormat/>
    <w:rsid w:val="00D05EB7"/>
    <w:pPr>
      <w:keepNext/>
      <w:keepLines/>
      <w:spacing w:before="480" w:after="0"/>
      <w:outlineLvl w:val="9"/>
    </w:pPr>
    <w:rPr>
      <w:rFonts w:asciiTheme="majorHAnsi" w:eastAsiaTheme="majorEastAsia" w:hAnsiTheme="majorHAnsi" w:cstheme="majorBidi"/>
      <w:bCs/>
      <w:caps w:val="0"/>
      <w:color w:val="365F91" w:themeColor="accent1" w:themeShade="BF"/>
      <w:lang w:eastAsia="cs-CZ"/>
    </w:rPr>
  </w:style>
  <w:style w:type="paragraph" w:styleId="Obsah1">
    <w:name w:val="toc 1"/>
    <w:basedOn w:val="Normln"/>
    <w:next w:val="Normln"/>
    <w:autoRedefine/>
    <w:uiPriority w:val="39"/>
    <w:unhideWhenUsed/>
    <w:rsid w:val="00D05EB7"/>
    <w:pPr>
      <w:spacing w:after="100"/>
    </w:pPr>
  </w:style>
  <w:style w:type="paragraph" w:styleId="Obsah2">
    <w:name w:val="toc 2"/>
    <w:basedOn w:val="Normln"/>
    <w:next w:val="Normln"/>
    <w:autoRedefine/>
    <w:uiPriority w:val="39"/>
    <w:unhideWhenUsed/>
    <w:rsid w:val="00D05EB7"/>
    <w:pPr>
      <w:spacing w:after="100"/>
      <w:ind w:left="220"/>
    </w:pPr>
  </w:style>
  <w:style w:type="paragraph" w:styleId="Podtitul">
    <w:name w:val="Subtitle"/>
    <w:basedOn w:val="Normln"/>
    <w:next w:val="Normln"/>
    <w:link w:val="PodtitulChar"/>
    <w:uiPriority w:val="11"/>
    <w:qFormat/>
    <w:rsid w:val="00473FD7"/>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PodtitulChar">
    <w:name w:val="Podtitul Char"/>
    <w:basedOn w:val="Standardnpsmoodstavce"/>
    <w:link w:val="Podtitul"/>
    <w:uiPriority w:val="11"/>
    <w:rsid w:val="00473FD7"/>
    <w:rPr>
      <w:rFonts w:asciiTheme="majorHAnsi" w:eastAsiaTheme="majorEastAsia" w:hAnsiTheme="majorHAnsi" w:cstheme="majorBidi"/>
      <w:i/>
      <w:iCs/>
      <w:color w:val="4F81BD" w:themeColor="accent1"/>
      <w:spacing w:val="15"/>
      <w:sz w:val="24"/>
      <w:szCs w:val="24"/>
    </w:rPr>
  </w:style>
  <w:style w:type="character" w:customStyle="1" w:styleId="Nadpis3Char">
    <w:name w:val="Nadpis 3 Char"/>
    <w:basedOn w:val="Standardnpsmoodstavce"/>
    <w:link w:val="Nadpis3"/>
    <w:uiPriority w:val="9"/>
    <w:rsid w:val="00B0528E"/>
    <w:rPr>
      <w:rFonts w:asciiTheme="majorHAnsi" w:eastAsiaTheme="majorEastAsia" w:hAnsiTheme="majorHAnsi" w:cstheme="majorBidi"/>
      <w:b/>
      <w:bCs/>
      <w:color w:val="4F81BD" w:themeColor="accent1"/>
    </w:rPr>
  </w:style>
  <w:style w:type="paragraph" w:styleId="Obsah3">
    <w:name w:val="toc 3"/>
    <w:basedOn w:val="Normln"/>
    <w:next w:val="Normln"/>
    <w:autoRedefine/>
    <w:uiPriority w:val="39"/>
    <w:unhideWhenUsed/>
    <w:rsid w:val="00DA2B43"/>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BA0D5C"/>
    <w:pPr>
      <w:spacing w:line="360" w:lineRule="auto"/>
    </w:pPr>
  </w:style>
  <w:style w:type="paragraph" w:styleId="Nadpis1">
    <w:name w:val="heading 1"/>
    <w:basedOn w:val="Normln"/>
    <w:next w:val="Normln"/>
    <w:link w:val="Nadpis1Char"/>
    <w:uiPriority w:val="9"/>
    <w:qFormat/>
    <w:rsid w:val="00785CE1"/>
    <w:pPr>
      <w:outlineLvl w:val="0"/>
    </w:pPr>
    <w:rPr>
      <w:b/>
      <w:caps/>
      <w:sz w:val="28"/>
      <w:szCs w:val="28"/>
    </w:rPr>
  </w:style>
  <w:style w:type="paragraph" w:styleId="Nadpis2">
    <w:name w:val="heading 2"/>
    <w:basedOn w:val="Normln"/>
    <w:next w:val="Normln"/>
    <w:link w:val="Nadpis2Char"/>
    <w:uiPriority w:val="9"/>
    <w:unhideWhenUsed/>
    <w:qFormat/>
    <w:rsid w:val="00785CE1"/>
    <w:pPr>
      <w:outlineLvl w:val="1"/>
    </w:pPr>
    <w:rPr>
      <w:b/>
      <w:sz w:val="26"/>
      <w:szCs w:val="26"/>
    </w:rPr>
  </w:style>
  <w:style w:type="paragraph" w:styleId="Nadpis3">
    <w:name w:val="heading 3"/>
    <w:basedOn w:val="Normln"/>
    <w:next w:val="Normln"/>
    <w:link w:val="Nadpis3Char"/>
    <w:uiPriority w:val="9"/>
    <w:unhideWhenUsed/>
    <w:qFormat/>
    <w:rsid w:val="00B0528E"/>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5728A5"/>
    <w:pPr>
      <w:ind w:left="720"/>
      <w:contextualSpacing/>
    </w:pPr>
  </w:style>
  <w:style w:type="paragraph" w:styleId="Textbubliny">
    <w:name w:val="Balloon Text"/>
    <w:basedOn w:val="Normln"/>
    <w:link w:val="TextbublinyChar"/>
    <w:uiPriority w:val="99"/>
    <w:semiHidden/>
    <w:unhideWhenUsed/>
    <w:rsid w:val="00A45955"/>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A45955"/>
    <w:rPr>
      <w:rFonts w:ascii="Tahoma" w:hAnsi="Tahoma" w:cs="Tahoma"/>
      <w:sz w:val="16"/>
      <w:szCs w:val="16"/>
    </w:rPr>
  </w:style>
  <w:style w:type="character" w:styleId="Hypertextovodkaz">
    <w:name w:val="Hyperlink"/>
    <w:basedOn w:val="Standardnpsmoodstavce"/>
    <w:uiPriority w:val="99"/>
    <w:unhideWhenUsed/>
    <w:rsid w:val="00E766D8"/>
    <w:rPr>
      <w:color w:val="0000FF" w:themeColor="hyperlink"/>
      <w:u w:val="single"/>
    </w:rPr>
  </w:style>
  <w:style w:type="paragraph" w:styleId="Zhlav">
    <w:name w:val="header"/>
    <w:basedOn w:val="Normln"/>
    <w:link w:val="ZhlavChar"/>
    <w:uiPriority w:val="99"/>
    <w:unhideWhenUsed/>
    <w:rsid w:val="008B59DD"/>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8B59DD"/>
  </w:style>
  <w:style w:type="paragraph" w:styleId="Zpat">
    <w:name w:val="footer"/>
    <w:basedOn w:val="Normln"/>
    <w:link w:val="ZpatChar"/>
    <w:uiPriority w:val="99"/>
    <w:unhideWhenUsed/>
    <w:rsid w:val="008B59DD"/>
    <w:pPr>
      <w:tabs>
        <w:tab w:val="center" w:pos="4536"/>
        <w:tab w:val="right" w:pos="9072"/>
      </w:tabs>
      <w:spacing w:after="0" w:line="240" w:lineRule="auto"/>
    </w:pPr>
  </w:style>
  <w:style w:type="character" w:customStyle="1" w:styleId="ZpatChar">
    <w:name w:val="Zápatí Char"/>
    <w:basedOn w:val="Standardnpsmoodstavce"/>
    <w:link w:val="Zpat"/>
    <w:uiPriority w:val="99"/>
    <w:rsid w:val="008B59DD"/>
  </w:style>
  <w:style w:type="paragraph" w:styleId="Nzev">
    <w:name w:val="Title"/>
    <w:basedOn w:val="Normln"/>
    <w:next w:val="Normln"/>
    <w:link w:val="NzevChar"/>
    <w:uiPriority w:val="10"/>
    <w:qFormat/>
    <w:rsid w:val="00513659"/>
    <w:pPr>
      <w:spacing w:before="840"/>
    </w:pPr>
    <w:rPr>
      <w:b/>
      <w:sz w:val="32"/>
      <w:szCs w:val="32"/>
    </w:rPr>
  </w:style>
  <w:style w:type="character" w:customStyle="1" w:styleId="NzevChar">
    <w:name w:val="Název Char"/>
    <w:basedOn w:val="Standardnpsmoodstavce"/>
    <w:link w:val="Nzev"/>
    <w:uiPriority w:val="10"/>
    <w:rsid w:val="00513659"/>
    <w:rPr>
      <w:b/>
      <w:sz w:val="32"/>
      <w:szCs w:val="32"/>
    </w:rPr>
  </w:style>
  <w:style w:type="character" w:customStyle="1" w:styleId="Nadpis1Char">
    <w:name w:val="Nadpis 1 Char"/>
    <w:basedOn w:val="Standardnpsmoodstavce"/>
    <w:link w:val="Nadpis1"/>
    <w:uiPriority w:val="9"/>
    <w:rsid w:val="00785CE1"/>
    <w:rPr>
      <w:b/>
      <w:caps/>
      <w:sz w:val="28"/>
      <w:szCs w:val="28"/>
    </w:rPr>
  </w:style>
  <w:style w:type="character" w:customStyle="1" w:styleId="Nadpis2Char">
    <w:name w:val="Nadpis 2 Char"/>
    <w:basedOn w:val="Standardnpsmoodstavce"/>
    <w:link w:val="Nadpis2"/>
    <w:uiPriority w:val="9"/>
    <w:rsid w:val="00785CE1"/>
    <w:rPr>
      <w:b/>
      <w:sz w:val="26"/>
      <w:szCs w:val="26"/>
    </w:rPr>
  </w:style>
  <w:style w:type="paragraph" w:styleId="Vrazncitt">
    <w:name w:val="Intense Quote"/>
    <w:basedOn w:val="Normln"/>
    <w:next w:val="Normln"/>
    <w:link w:val="VrazncittChar"/>
    <w:uiPriority w:val="30"/>
    <w:qFormat/>
    <w:rsid w:val="00785CE1"/>
    <w:pPr>
      <w:jc w:val="center"/>
    </w:pPr>
    <w:rPr>
      <w:i/>
      <w:sz w:val="40"/>
      <w:szCs w:val="40"/>
    </w:rPr>
  </w:style>
  <w:style w:type="character" w:customStyle="1" w:styleId="VrazncittChar">
    <w:name w:val="Výrazný citát Char"/>
    <w:basedOn w:val="Standardnpsmoodstavce"/>
    <w:link w:val="Vrazncitt"/>
    <w:uiPriority w:val="30"/>
    <w:rsid w:val="00785CE1"/>
    <w:rPr>
      <w:i/>
      <w:sz w:val="40"/>
      <w:szCs w:val="40"/>
    </w:rPr>
  </w:style>
  <w:style w:type="paragraph" w:styleId="Nadpisobsahu">
    <w:name w:val="TOC Heading"/>
    <w:basedOn w:val="Nadpis1"/>
    <w:next w:val="Normln"/>
    <w:uiPriority w:val="39"/>
    <w:unhideWhenUsed/>
    <w:qFormat/>
    <w:rsid w:val="00D05EB7"/>
    <w:pPr>
      <w:keepNext/>
      <w:keepLines/>
      <w:spacing w:before="480" w:after="0"/>
      <w:outlineLvl w:val="9"/>
    </w:pPr>
    <w:rPr>
      <w:rFonts w:asciiTheme="majorHAnsi" w:eastAsiaTheme="majorEastAsia" w:hAnsiTheme="majorHAnsi" w:cstheme="majorBidi"/>
      <w:bCs/>
      <w:caps w:val="0"/>
      <w:color w:val="365F91" w:themeColor="accent1" w:themeShade="BF"/>
      <w:lang w:eastAsia="cs-CZ"/>
    </w:rPr>
  </w:style>
  <w:style w:type="paragraph" w:styleId="Obsah1">
    <w:name w:val="toc 1"/>
    <w:basedOn w:val="Normln"/>
    <w:next w:val="Normln"/>
    <w:autoRedefine/>
    <w:uiPriority w:val="39"/>
    <w:unhideWhenUsed/>
    <w:rsid w:val="00D05EB7"/>
    <w:pPr>
      <w:spacing w:after="100"/>
    </w:pPr>
  </w:style>
  <w:style w:type="paragraph" w:styleId="Obsah2">
    <w:name w:val="toc 2"/>
    <w:basedOn w:val="Normln"/>
    <w:next w:val="Normln"/>
    <w:autoRedefine/>
    <w:uiPriority w:val="39"/>
    <w:unhideWhenUsed/>
    <w:rsid w:val="00D05EB7"/>
    <w:pPr>
      <w:spacing w:after="100"/>
      <w:ind w:left="220"/>
    </w:pPr>
  </w:style>
  <w:style w:type="paragraph" w:styleId="Podtitul">
    <w:name w:val="Subtitle"/>
    <w:basedOn w:val="Normln"/>
    <w:next w:val="Normln"/>
    <w:link w:val="PodtitulChar"/>
    <w:uiPriority w:val="11"/>
    <w:qFormat/>
    <w:rsid w:val="00473FD7"/>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PodtitulChar">
    <w:name w:val="Podtitul Char"/>
    <w:basedOn w:val="Standardnpsmoodstavce"/>
    <w:link w:val="Podtitul"/>
    <w:uiPriority w:val="11"/>
    <w:rsid w:val="00473FD7"/>
    <w:rPr>
      <w:rFonts w:asciiTheme="majorHAnsi" w:eastAsiaTheme="majorEastAsia" w:hAnsiTheme="majorHAnsi" w:cstheme="majorBidi"/>
      <w:i/>
      <w:iCs/>
      <w:color w:val="4F81BD" w:themeColor="accent1"/>
      <w:spacing w:val="15"/>
      <w:sz w:val="24"/>
      <w:szCs w:val="24"/>
    </w:rPr>
  </w:style>
  <w:style w:type="character" w:customStyle="1" w:styleId="Nadpis3Char">
    <w:name w:val="Nadpis 3 Char"/>
    <w:basedOn w:val="Standardnpsmoodstavce"/>
    <w:link w:val="Nadpis3"/>
    <w:uiPriority w:val="9"/>
    <w:rsid w:val="00B0528E"/>
    <w:rPr>
      <w:rFonts w:asciiTheme="majorHAnsi" w:eastAsiaTheme="majorEastAsia" w:hAnsiTheme="majorHAnsi" w:cstheme="majorBidi"/>
      <w:b/>
      <w:bCs/>
      <w:color w:val="4F81BD" w:themeColor="accent1"/>
    </w:rPr>
  </w:style>
  <w:style w:type="paragraph" w:styleId="Obsah3">
    <w:name w:val="toc 3"/>
    <w:basedOn w:val="Normln"/>
    <w:next w:val="Normln"/>
    <w:autoRedefine/>
    <w:uiPriority w:val="39"/>
    <w:unhideWhenUsed/>
    <w:rsid w:val="00DA2B43"/>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0815493">
      <w:bodyDiv w:val="1"/>
      <w:marLeft w:val="0"/>
      <w:marRight w:val="0"/>
      <w:marTop w:val="0"/>
      <w:marBottom w:val="0"/>
      <w:divBdr>
        <w:top w:val="none" w:sz="0" w:space="0" w:color="auto"/>
        <w:left w:val="none" w:sz="0" w:space="0" w:color="auto"/>
        <w:bottom w:val="none" w:sz="0" w:space="0" w:color="auto"/>
        <w:right w:val="none" w:sz="0" w:space="0" w:color="auto"/>
      </w:divBdr>
      <w:divsChild>
        <w:div w:id="399330751">
          <w:marLeft w:val="0"/>
          <w:marRight w:val="0"/>
          <w:marTop w:val="0"/>
          <w:marBottom w:val="0"/>
          <w:divBdr>
            <w:top w:val="none" w:sz="0" w:space="0" w:color="auto"/>
            <w:left w:val="none" w:sz="0" w:space="0" w:color="auto"/>
            <w:bottom w:val="none" w:sz="0" w:space="0" w:color="auto"/>
            <w:right w:val="none" w:sz="0" w:space="0" w:color="auto"/>
          </w:divBdr>
          <w:divsChild>
            <w:div w:id="1970890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886235">
      <w:bodyDiv w:val="1"/>
      <w:marLeft w:val="0"/>
      <w:marRight w:val="0"/>
      <w:marTop w:val="0"/>
      <w:marBottom w:val="0"/>
      <w:divBdr>
        <w:top w:val="none" w:sz="0" w:space="0" w:color="auto"/>
        <w:left w:val="none" w:sz="0" w:space="0" w:color="auto"/>
        <w:bottom w:val="none" w:sz="0" w:space="0" w:color="auto"/>
        <w:right w:val="none" w:sz="0" w:space="0" w:color="auto"/>
      </w:divBdr>
      <w:divsChild>
        <w:div w:id="448083947">
          <w:marLeft w:val="0"/>
          <w:marRight w:val="0"/>
          <w:marTop w:val="0"/>
          <w:marBottom w:val="0"/>
          <w:divBdr>
            <w:top w:val="none" w:sz="0" w:space="0" w:color="auto"/>
            <w:left w:val="none" w:sz="0" w:space="0" w:color="auto"/>
            <w:bottom w:val="none" w:sz="0" w:space="0" w:color="auto"/>
            <w:right w:val="none" w:sz="0" w:space="0" w:color="auto"/>
          </w:divBdr>
          <w:divsChild>
            <w:div w:id="1534464018">
              <w:marLeft w:val="0"/>
              <w:marRight w:val="0"/>
              <w:marTop w:val="0"/>
              <w:marBottom w:val="0"/>
              <w:divBdr>
                <w:top w:val="none" w:sz="0" w:space="0" w:color="auto"/>
                <w:left w:val="none" w:sz="0" w:space="0" w:color="auto"/>
                <w:bottom w:val="none" w:sz="0" w:space="0" w:color="auto"/>
                <w:right w:val="none" w:sz="0" w:space="0" w:color="auto"/>
              </w:divBdr>
              <w:divsChild>
                <w:div w:id="1392579227">
                  <w:marLeft w:val="0"/>
                  <w:marRight w:val="0"/>
                  <w:marTop w:val="0"/>
                  <w:marBottom w:val="0"/>
                  <w:divBdr>
                    <w:top w:val="none" w:sz="0" w:space="0" w:color="auto"/>
                    <w:left w:val="none" w:sz="0" w:space="0" w:color="auto"/>
                    <w:bottom w:val="none" w:sz="0" w:space="0" w:color="auto"/>
                    <w:right w:val="none" w:sz="0" w:space="0" w:color="auto"/>
                  </w:divBdr>
                  <w:divsChild>
                    <w:div w:id="1055273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hyperlink" Target="http://www.geograph.org.uk/photo/766404" TargetMode="External"/><Relationship Id="rId42" Type="http://schemas.openxmlformats.org/officeDocument/2006/relationships/hyperlink" Target="http://blog.thebump.com/2012/12/page/2/" TargetMode="External"/><Relationship Id="rId47" Type="http://schemas.openxmlformats.org/officeDocument/2006/relationships/image" Target="media/image22.jpeg"/><Relationship Id="rId63" Type="http://schemas.openxmlformats.org/officeDocument/2006/relationships/image" Target="media/image34.jpg"/><Relationship Id="rId68"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customXml" Target="../customXml/item3.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3.jpeg"/><Relationship Id="rId11" Type="http://schemas.openxmlformats.org/officeDocument/2006/relationships/image" Target="media/image2.png"/><Relationship Id="rId24" Type="http://schemas.openxmlformats.org/officeDocument/2006/relationships/image" Target="media/image10.jpeg"/><Relationship Id="rId32" Type="http://schemas.openxmlformats.org/officeDocument/2006/relationships/hyperlink" Target="http://myinnerlandscape.tumblr.com/post/23921725586" TargetMode="External"/><Relationship Id="rId37" Type="http://schemas.openxmlformats.org/officeDocument/2006/relationships/image" Target="media/image17.jpeg"/><Relationship Id="rId40" Type="http://schemas.openxmlformats.org/officeDocument/2006/relationships/hyperlink" Target="http://images.search.yahoo.com/images/view;_ylt=A0PDoTDxMkBPbjkAoo.JzbkF;_ylu=X3oDMTBlMTQ4cGxyBHNlYwNzcgRzbGsDaW1n?back=http://images.search.yahoo.com/search/images?p%3Dbabies%26n%3D30%26ei%3Dutf-8%26y%3DSearch%2BImages%26tab%3Dorganic%26ri%3D202&amp;w=440&amp;h=550&amp;imgurl=4.bp.blogspot.com/_Bopl9F3NAcM/TS8pJC3JmEI/AAAAAAAACe0/L3Zu181SU8U/s1600/Cute_Wallpapers_Of_Babies_05.jpg&amp;rurl=http://www.babyphotos.co.in/2011/01/cute-wallpapers-of-babies.html&amp;size=39.2+KB&amp;name=Baby+photos:+Cute+wallpapers+of+babies&amp;p=babies&amp;oid=4e859f948d8a054757c29da50ff404b6&amp;fr2=&amp;fr=&amp;tt=Baby%2Bphotos:%2BCute%2Bwallpapers%2Bof%2Bbabies&amp;b=181&amp;ni=60&amp;no=202&amp;tab=organic&amp;ts=&amp;sigr=122ikqjrt&amp;sigb=136kajjah&amp;sigi=139s85t5g&amp;.crumb=OxKIxDwaD2n" TargetMode="External"/><Relationship Id="rId45" Type="http://schemas.openxmlformats.org/officeDocument/2006/relationships/image" Target="media/image21.jpeg"/><Relationship Id="rId53" Type="http://schemas.openxmlformats.org/officeDocument/2006/relationships/image" Target="media/image25.jpeg"/><Relationship Id="rId58" Type="http://schemas.openxmlformats.org/officeDocument/2006/relationships/image" Target="media/image29.png"/><Relationship Id="rId66" Type="http://schemas.openxmlformats.org/officeDocument/2006/relationships/image" Target="media/image37.jpg"/><Relationship Id="rId5" Type="http://schemas.openxmlformats.org/officeDocument/2006/relationships/settings" Target="settings.xml"/><Relationship Id="rId61" Type="http://schemas.openxmlformats.org/officeDocument/2006/relationships/image" Target="media/image32.emf"/><Relationship Id="rId19" Type="http://schemas.openxmlformats.org/officeDocument/2006/relationships/hyperlink" Target="http://vmburkhardt.tumblr.com/post/20451228779/eclektic-rest" TargetMode="External"/><Relationship Id="rId14" Type="http://schemas.openxmlformats.org/officeDocument/2006/relationships/image" Target="media/image5.png"/><Relationship Id="rId22" Type="http://schemas.openxmlformats.org/officeDocument/2006/relationships/image" Target="media/image9.jpeg"/><Relationship Id="rId27" Type="http://schemas.openxmlformats.org/officeDocument/2006/relationships/image" Target="media/image12.png"/><Relationship Id="rId30" Type="http://schemas.openxmlformats.org/officeDocument/2006/relationships/hyperlink" Target="http://historywars.tumblr.com/post/114791414844/art" TargetMode="External"/><Relationship Id="rId35" Type="http://schemas.openxmlformats.org/officeDocument/2006/relationships/image" Target="media/image16.jpeg"/><Relationship Id="rId43" Type="http://schemas.openxmlformats.org/officeDocument/2006/relationships/image" Target="media/image20.jpeg"/><Relationship Id="rId48" Type="http://schemas.openxmlformats.org/officeDocument/2006/relationships/hyperlink" Target="http://itunes.apple.com/us/app/zampabolas/id562188154?l=es=8" TargetMode="External"/><Relationship Id="rId56" Type="http://schemas.openxmlformats.org/officeDocument/2006/relationships/image" Target="media/image27.png"/><Relationship Id="rId64" Type="http://schemas.openxmlformats.org/officeDocument/2006/relationships/image" Target="media/image35.png"/><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4.jpeg"/><Relationship Id="rId72" Type="http://schemas.openxmlformats.org/officeDocument/2006/relationships/customXml" Target="../customXml/item4.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s://fabarmy.wordpress.com/category/beautiful-bizarre/" TargetMode="External"/><Relationship Id="rId25" Type="http://schemas.openxmlformats.org/officeDocument/2006/relationships/hyperlink" Target="http://www.oddee.com/item_97527.aspx" TargetMode="External"/><Relationship Id="rId33" Type="http://schemas.openxmlformats.org/officeDocument/2006/relationships/image" Target="media/image15.jpeg"/><Relationship Id="rId38" Type="http://schemas.openxmlformats.org/officeDocument/2006/relationships/hyperlink" Target="http://fineartamerica.com/featured/annas-blue-frank-townsley.html" TargetMode="External"/><Relationship Id="rId46" Type="http://schemas.openxmlformats.org/officeDocument/2006/relationships/hyperlink" Target="http://hubpages.com/politics/water-wells-in-africa-can-you-dig-it-" TargetMode="External"/><Relationship Id="rId59" Type="http://schemas.openxmlformats.org/officeDocument/2006/relationships/image" Target="media/image30.gif"/><Relationship Id="rId67" Type="http://schemas.openxmlformats.org/officeDocument/2006/relationships/footer" Target="footer1.xml"/><Relationship Id="rId20" Type="http://schemas.openxmlformats.org/officeDocument/2006/relationships/image" Target="media/image8.jpeg"/><Relationship Id="rId41" Type="http://schemas.openxmlformats.org/officeDocument/2006/relationships/image" Target="media/image19.jpeg"/><Relationship Id="rId54" Type="http://schemas.openxmlformats.org/officeDocument/2006/relationships/hyperlink" Target="https://www.flickr.com/photos/95158551@N04/14451331272/in/photostream/" TargetMode="External"/><Relationship Id="rId62" Type="http://schemas.openxmlformats.org/officeDocument/2006/relationships/image" Target="media/image33.png"/><Relationship Id="rId70"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google.cz/url?sa=i&amp;rct=j&amp;q=&amp;esrc=s&amp;source=images&amp;cd=&amp;ved=0ahUKEwjbhq2U9J7SAhWCVxQKHakfB0EQjRwIBw&amp;url=http://www.fatym.com/view.php?nazevclanku%3Dfatima-99-let-od-zazraku-slunce%26cisloclanku%3D2017010030&amp;psig=AFQjCNEW84jsgxuD_R6JpSdSLoqtUizUww&amp;ust=1487688013006627" TargetMode="External"/><Relationship Id="rId23" Type="http://schemas.openxmlformats.org/officeDocument/2006/relationships/hyperlink" Target="http://anglophilejournal.posterous.com/2010/09/tour-of-deathly-repose-part-1.html" TargetMode="External"/><Relationship Id="rId28" Type="http://schemas.openxmlformats.org/officeDocument/2006/relationships/hyperlink" Target="http://www.motherjones.com/environment/2013/02/can-antibiotics-cure-hunger" TargetMode="External"/><Relationship Id="rId36" Type="http://schemas.openxmlformats.org/officeDocument/2006/relationships/hyperlink" Target="http://anmazine.tumblr.com/post/117075107715" TargetMode="External"/><Relationship Id="rId49" Type="http://schemas.openxmlformats.org/officeDocument/2006/relationships/image" Target="media/image23.jpeg"/><Relationship Id="rId57" Type="http://schemas.openxmlformats.org/officeDocument/2006/relationships/image" Target="media/image28.png"/><Relationship Id="rId10" Type="http://schemas.openxmlformats.org/officeDocument/2006/relationships/image" Target="media/image1.jpeg"/><Relationship Id="rId31" Type="http://schemas.openxmlformats.org/officeDocument/2006/relationships/image" Target="media/image14.jpeg"/><Relationship Id="rId44" Type="http://schemas.openxmlformats.org/officeDocument/2006/relationships/hyperlink" Target="http://fuckitandmovetobritain.tumblr.com/post/137558222452/english-idylls-snowdrop-woods-in-the-sherborne" TargetMode="External"/><Relationship Id="rId52" Type="http://schemas.openxmlformats.org/officeDocument/2006/relationships/hyperlink" Target="http://happiness.com/" TargetMode="External"/><Relationship Id="rId60" Type="http://schemas.openxmlformats.org/officeDocument/2006/relationships/image" Target="media/image31.png"/><Relationship Id="rId65" Type="http://schemas.openxmlformats.org/officeDocument/2006/relationships/image" Target="media/image36.png"/><Relationship Id="rId4" Type="http://schemas.microsoft.com/office/2007/relationships/stylesWithEffects" Target="stylesWithEffects.xml"/><Relationship Id="rId9" Type="http://schemas.openxmlformats.org/officeDocument/2006/relationships/hyperlink" Target="http://www.fisheaters.com/apparitions.html#fatima" TargetMode="External"/><Relationship Id="rId13" Type="http://schemas.openxmlformats.org/officeDocument/2006/relationships/image" Target="media/image4.png"/><Relationship Id="rId18" Type="http://schemas.openxmlformats.org/officeDocument/2006/relationships/image" Target="media/image7.jpeg"/><Relationship Id="rId39" Type="http://schemas.openxmlformats.org/officeDocument/2006/relationships/image" Target="media/image18.jpeg"/><Relationship Id="rId34" Type="http://schemas.openxmlformats.org/officeDocument/2006/relationships/hyperlink" Target="http://mosaicartsource.wordpress.com/2011/10/03/2673/" TargetMode="External"/><Relationship Id="rId50" Type="http://schemas.openxmlformats.org/officeDocument/2006/relationships/hyperlink" Target="https://www.etsy.com/listing/217320040/beautiful-forest-in-england-light-switch" TargetMode="External"/><Relationship Id="rId55" Type="http://schemas.openxmlformats.org/officeDocument/2006/relationships/image" Target="media/image26.jpe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 ma:contentTypeID="0x010100C19B1152F85EAD49A74D785B8ED09E36" ma:contentTypeVersion="18" ma:contentTypeDescription="Vytvoří nový dokument" ma:contentTypeScope="" ma:versionID="9d34c7f2ca681940ef9fcec310b07fee">
  <xsd:schema xmlns:xsd="http://www.w3.org/2001/XMLSchema" xmlns:xs="http://www.w3.org/2001/XMLSchema" xmlns:p="http://schemas.microsoft.com/office/2006/metadata/properties" xmlns:ns2="f02b35e1-6b27-4240-aeab-540c1bf68600" xmlns:ns3="59c58161-349f-483c-84be-403c2d8aa3bc" targetNamespace="http://schemas.microsoft.com/office/2006/metadata/properties" ma:root="true" ma:fieldsID="c3f296f8e5a4ba3966c2fb55f09898a9" ns2:_="" ns3:_="">
    <xsd:import namespace="f02b35e1-6b27-4240-aeab-540c1bf68600"/>
    <xsd:import namespace="59c58161-349f-483c-84be-403c2d8aa3bc"/>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OCR" minOccurs="0"/>
                <xsd:element ref="ns2:MediaServiceGenerationTime" minOccurs="0"/>
                <xsd:element ref="ns2:MediaServiceEventHashCode" minOccurs="0"/>
                <xsd:element ref="ns2:MediaServiceLocation" minOccurs="0"/>
                <xsd:element ref="ns2:MediaServiceAutoKeyPoints" minOccurs="0"/>
                <xsd:element ref="ns2:MediaServiceKeyPoints"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02b35e1-6b27-4240-aeab-540c1bf6860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Značky obrázků" ma:readOnly="false" ma:fieldId="{5cf76f15-5ced-4ddc-b409-7134ff3c332f}" ma:taxonomyMulti="true" ma:sspId="dc05040a-ca99-4996-9be5-efee8fa75fa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9c58161-349f-483c-84be-403c2d8aa3bc" elementFormDefault="qualified">
    <xsd:import namespace="http://schemas.microsoft.com/office/2006/documentManagement/types"/>
    <xsd:import namespace="http://schemas.microsoft.com/office/infopath/2007/PartnerControls"/>
    <xsd:element name="SharedWithUsers" ma:index="17"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dílené s podrobnostmi" ma:internalName="SharedWithDetails" ma:readOnly="true">
      <xsd:simpleType>
        <xsd:restriction base="dms:Note">
          <xsd:maxLength value="255"/>
        </xsd:restriction>
      </xsd:simpleType>
    </xsd:element>
    <xsd:element name="TaxCatchAll" ma:index="22" nillable="true" ma:displayName="Taxonomy Catch All Column" ma:hidden="true" ma:list="{92d6fd84-cbbe-41a9-b991-53e128371eb9}" ma:internalName="TaxCatchAll" ma:showField="CatchAllData" ma:web="59c58161-349f-483c-84be-403c2d8aa3b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f02b35e1-6b27-4240-aeab-540c1bf68600">
      <Terms xmlns="http://schemas.microsoft.com/office/infopath/2007/PartnerControls"/>
    </lcf76f155ced4ddcb4097134ff3c332f>
    <TaxCatchAll xmlns="59c58161-349f-483c-84be-403c2d8aa3bc" xsi:nil="true"/>
  </documentManagement>
</p:properties>
</file>

<file path=customXml/itemProps1.xml><?xml version="1.0" encoding="utf-8"?>
<ds:datastoreItem xmlns:ds="http://schemas.openxmlformats.org/officeDocument/2006/customXml" ds:itemID="{55C8602B-D8E3-4C4E-AEF2-37D38F8554FD}">
  <ds:schemaRefs>
    <ds:schemaRef ds:uri="http://schemas.openxmlformats.org/officeDocument/2006/bibliography"/>
  </ds:schemaRefs>
</ds:datastoreItem>
</file>

<file path=customXml/itemProps2.xml><?xml version="1.0" encoding="utf-8"?>
<ds:datastoreItem xmlns:ds="http://schemas.openxmlformats.org/officeDocument/2006/customXml" ds:itemID="{2743C0C7-A6A2-475A-8ADD-7E9AA996773B}"/>
</file>

<file path=customXml/itemProps3.xml><?xml version="1.0" encoding="utf-8"?>
<ds:datastoreItem xmlns:ds="http://schemas.openxmlformats.org/officeDocument/2006/customXml" ds:itemID="{7D5B7D1B-C6A1-46DA-89FD-9E4546DDC07D}"/>
</file>

<file path=customXml/itemProps4.xml><?xml version="1.0" encoding="utf-8"?>
<ds:datastoreItem xmlns:ds="http://schemas.openxmlformats.org/officeDocument/2006/customXml" ds:itemID="{A931DF19-CAD0-40B7-99B4-03C6A28F14FB}"/>
</file>

<file path=docProps/app.xml><?xml version="1.0" encoding="utf-8"?>
<Properties xmlns="http://schemas.openxmlformats.org/officeDocument/2006/extended-properties" xmlns:vt="http://schemas.openxmlformats.org/officeDocument/2006/docPropsVTypes">
  <Template>Normal</Template>
  <TotalTime>194</TotalTime>
  <Pages>29</Pages>
  <Words>2213</Words>
  <Characters>13063</Characters>
  <Application>Microsoft Office Word</Application>
  <DocSecurity>0</DocSecurity>
  <Lines>108</Lines>
  <Paragraphs>30</Paragraphs>
  <ScaleCrop>false</ScaleCrop>
  <HeadingPairs>
    <vt:vector size="2" baseType="variant">
      <vt:variant>
        <vt:lpstr>Název</vt:lpstr>
      </vt:variant>
      <vt:variant>
        <vt:i4>1</vt:i4>
      </vt:variant>
    </vt:vector>
  </HeadingPairs>
  <TitlesOfParts>
    <vt:vector size="1" baseType="lpstr">
      <vt:lpstr/>
    </vt:vector>
  </TitlesOfParts>
  <Company>Biskupstvi kralovehradecke</Company>
  <LinksUpToDate>false</LinksUpToDate>
  <CharactersWithSpaces>15246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Vecková Eva Mgr.</dc:creator>
  <cp:lastModifiedBy>Zimmermannová Marie ThLic. Ing.</cp:lastModifiedBy>
  <cp:revision>13</cp:revision>
  <cp:lastPrinted>2017-02-23T14:41:00Z</cp:lastPrinted>
  <dcterms:created xsi:type="dcterms:W3CDTF">2017-05-09T08:58:00Z</dcterms:created>
  <dcterms:modified xsi:type="dcterms:W3CDTF">2017-05-09T12:12:00Z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0x010100C19B1152F85EAD49A74D785B8ED09E36</vt:lpwstr>
  </property>
  <property fmtid="{D5CDD505-2E9C-101B-9397-08002B2CF9AE}" pid="3" name="MediaServiceImageTags">
    <vt:lpwstr/>
  </property>
</Properties>
</file>